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6800" w:rsidRPr="00CE2551" w:rsidRDefault="00B76800" w:rsidP="00B76800">
      <w:pPr>
        <w:autoSpaceDE w:val="0"/>
        <w:autoSpaceDN w:val="0"/>
        <w:adjustRightInd w:val="0"/>
        <w:spacing w:after="0" w:line="240" w:lineRule="auto"/>
        <w:jc w:val="center"/>
        <w:rPr>
          <w:rFonts w:ascii="Times New Roman" w:hAnsi="Times New Roman" w:cs="Times New Roman"/>
          <w:b/>
          <w:color w:val="000000"/>
          <w:sz w:val="32"/>
          <w:szCs w:val="32"/>
        </w:rPr>
      </w:pPr>
      <w:r w:rsidRPr="00CE2551">
        <w:rPr>
          <w:rFonts w:ascii="Times New Roman" w:hAnsi="Times New Roman" w:cs="Times New Roman"/>
          <w:b/>
          <w:color w:val="000000"/>
          <w:sz w:val="32"/>
          <w:szCs w:val="32"/>
        </w:rPr>
        <w:t xml:space="preserve">BẢNG TỔNG HỢP </w:t>
      </w:r>
      <w:r w:rsidR="001B6D30">
        <w:rPr>
          <w:rFonts w:ascii="Times New Roman" w:hAnsi="Times New Roman" w:cs="Times New Roman"/>
          <w:b/>
          <w:color w:val="000000"/>
          <w:sz w:val="32"/>
          <w:szCs w:val="32"/>
        </w:rPr>
        <w:t>Đ</w:t>
      </w:r>
      <w:r w:rsidRPr="00CE2551">
        <w:rPr>
          <w:rFonts w:ascii="Times New Roman" w:hAnsi="Times New Roman" w:cs="Times New Roman"/>
          <w:b/>
          <w:color w:val="000000"/>
          <w:sz w:val="32"/>
          <w:szCs w:val="32"/>
        </w:rPr>
        <w:t>ÁNH GIÁ PHIẾ</w:t>
      </w:r>
      <w:r>
        <w:rPr>
          <w:rFonts w:ascii="Times New Roman" w:hAnsi="Times New Roman" w:cs="Times New Roman"/>
          <w:b/>
          <w:color w:val="000000"/>
          <w:sz w:val="32"/>
          <w:szCs w:val="32"/>
        </w:rPr>
        <w:t xml:space="preserve">U </w:t>
      </w:r>
      <w:proofErr w:type="gramStart"/>
      <w:r>
        <w:rPr>
          <w:rFonts w:ascii="Times New Roman" w:hAnsi="Times New Roman" w:cs="Times New Roman"/>
          <w:b/>
          <w:color w:val="000000"/>
          <w:sz w:val="32"/>
          <w:szCs w:val="32"/>
        </w:rPr>
        <w:t>THĂM  DÒ</w:t>
      </w:r>
      <w:proofErr w:type="gramEnd"/>
      <w:r>
        <w:rPr>
          <w:rFonts w:ascii="Times New Roman" w:hAnsi="Times New Roman" w:cs="Times New Roman"/>
          <w:b/>
          <w:color w:val="000000"/>
          <w:sz w:val="32"/>
          <w:szCs w:val="32"/>
        </w:rPr>
        <w:t xml:space="preserve">  G</w:t>
      </w:r>
      <w:r w:rsidRPr="00CE2551">
        <w:rPr>
          <w:rFonts w:ascii="Times New Roman" w:hAnsi="Times New Roman" w:cs="Times New Roman"/>
          <w:b/>
          <w:color w:val="000000"/>
          <w:sz w:val="32"/>
          <w:szCs w:val="32"/>
        </w:rPr>
        <w:t>V</w:t>
      </w:r>
      <w:r>
        <w:rPr>
          <w:rFonts w:ascii="Times New Roman" w:hAnsi="Times New Roman" w:cs="Times New Roman"/>
          <w:b/>
          <w:color w:val="000000"/>
          <w:sz w:val="32"/>
          <w:szCs w:val="32"/>
        </w:rPr>
        <w:t>-CB</w:t>
      </w:r>
    </w:p>
    <w:p w:rsidR="00B76800" w:rsidRPr="00284DD2" w:rsidRDefault="00B76800" w:rsidP="00B76800">
      <w:pPr>
        <w:autoSpaceDE w:val="0"/>
        <w:autoSpaceDN w:val="0"/>
        <w:adjustRightInd w:val="0"/>
        <w:spacing w:after="0" w:line="240" w:lineRule="auto"/>
        <w:jc w:val="center"/>
        <w:rPr>
          <w:rFonts w:ascii="Times New Roman" w:hAnsi="Times New Roman" w:cs="Times New Roman"/>
          <w:sz w:val="24"/>
          <w:szCs w:val="24"/>
        </w:rPr>
      </w:pPr>
      <w:r w:rsidRPr="00CE2551">
        <w:rPr>
          <w:rFonts w:ascii="Times New Roman" w:hAnsi="Times New Roman" w:cs="Times New Roman"/>
          <w:b/>
          <w:color w:val="000000"/>
          <w:sz w:val="32"/>
          <w:szCs w:val="32"/>
        </w:rPr>
        <w:t xml:space="preserve">VỀ </w:t>
      </w:r>
      <w:r>
        <w:rPr>
          <w:rFonts w:ascii="Times New Roman" w:hAnsi="Times New Roman" w:cs="Times New Roman"/>
          <w:b/>
          <w:color w:val="000000"/>
          <w:sz w:val="32"/>
          <w:szCs w:val="32"/>
        </w:rPr>
        <w:t>CTĐT LIÊN THÔNG</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 </w:t>
      </w:r>
      <w:r w:rsidRPr="00A92BD0">
        <w:rPr>
          <w:rFonts w:ascii="Times New Roman" w:hAnsi="Times New Roman" w:cs="Times New Roman"/>
          <w:b/>
          <w:bCs/>
          <w:color w:val="000000"/>
          <w:sz w:val="24"/>
          <w:szCs w:val="24"/>
        </w:rPr>
        <w:t>CTĐT có mục tiêu rõ ràng, cụ thể, cấu trúc hợp lý, có hệ thống</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có mục tiêu rõ ràng, cụ thể, cấu trúc hợp lý, có hệ thống</w:t>
            </w:r>
          </w:p>
        </w:tc>
      </w:tr>
      <w:tr w:rsidR="009E5ADE" w:rsidRPr="009E5ADE" w:rsidTr="00E06336">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Số lượng</w:t>
            </w:r>
          </w:p>
        </w:tc>
        <w:tc>
          <w:tcPr>
            <w:tcW w:w="1226"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w:t>
            </w:r>
          </w:p>
        </w:tc>
        <w:tc>
          <w:tcPr>
            <w:tcW w:w="1673" w:type="dxa"/>
            <w:tcBorders>
              <w:top w:val="single" w:sz="16" w:space="0" w:color="000000"/>
              <w:bottom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thực tế</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3D5B22" w:rsidP="009E5ADE">
            <w:pPr>
              <w:autoSpaceDE w:val="0"/>
              <w:autoSpaceDN w:val="0"/>
              <w:adjustRightInd w:val="0"/>
              <w:spacing w:after="0" w:line="320" w:lineRule="atLeast"/>
              <w:ind w:left="60" w:right="60"/>
              <w:jc w:val="center"/>
              <w:rPr>
                <w:rFonts w:ascii="Arial" w:hAnsi="Arial" w:cs="Arial"/>
                <w:color w:val="000000"/>
                <w:sz w:val="18"/>
                <w:szCs w:val="18"/>
              </w:rPr>
            </w:pPr>
            <w:r>
              <w:rPr>
                <w:rFonts w:ascii="Arial" w:hAnsi="Arial" w:cs="Arial"/>
                <w:color w:val="000000"/>
                <w:sz w:val="18"/>
                <w:szCs w:val="18"/>
              </w:rPr>
              <w:t>Phần trăm tích lũy</w:t>
            </w:r>
          </w:p>
        </w:tc>
      </w:tr>
      <w:tr w:rsidR="009E5ADE" w:rsidRPr="009E5ADE" w:rsidTr="00E06336">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E06336"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3475C98" wp14:editId="13B81EBE">
            <wp:extent cx="4984750" cy="3483965"/>
            <wp:effectExtent l="0" t="0" r="6350" b="254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984750" cy="3483965"/>
                    </a:xfrm>
                    <a:prstGeom prst="rect">
                      <a:avLst/>
                    </a:prstGeom>
                    <a:noFill/>
                    <a:ln>
                      <a:noFill/>
                    </a:ln>
                  </pic:spPr>
                </pic:pic>
              </a:graphicData>
            </a:graphic>
          </wp:inline>
        </w:drawing>
      </w:r>
    </w:p>
    <w:p w:rsidR="009648DB" w:rsidRDefault="009648DB"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438650" cy="2463800"/>
            <wp:effectExtent l="0" t="0" r="19050" b="12700"/>
            <wp:docPr id="41" name="Chart 41"/>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Đối với chỉ tiêu này, </w:t>
      </w:r>
      <w:r w:rsidR="009648DB">
        <w:rPr>
          <w:rFonts w:ascii="Times New Roman" w:hAnsi="Times New Roman" w:cs="Times New Roman"/>
          <w:sz w:val="24"/>
          <w:szCs w:val="24"/>
        </w:rPr>
        <w:t xml:space="preserve">Giảng </w:t>
      </w:r>
      <w:r>
        <w:rPr>
          <w:rFonts w:ascii="Times New Roman" w:hAnsi="Times New Roman" w:cs="Times New Roman"/>
          <w:sz w:val="24"/>
          <w:szCs w:val="24"/>
        </w:rPr>
        <w:t xml:space="preserve">viên </w:t>
      </w:r>
      <w:r w:rsidR="009648DB">
        <w:rPr>
          <w:rFonts w:ascii="Times New Roman" w:hAnsi="Times New Roman" w:cs="Times New Roman"/>
          <w:sz w:val="24"/>
          <w:szCs w:val="24"/>
        </w:rPr>
        <w:t xml:space="preserve">– Cán bộ </w:t>
      </w:r>
      <w:r>
        <w:rPr>
          <w:rFonts w:ascii="Times New Roman" w:hAnsi="Times New Roman" w:cs="Times New Roman"/>
          <w:sz w:val="24"/>
          <w:szCs w:val="24"/>
        </w:rPr>
        <w:t xml:space="preserve">đã đánh giá </w:t>
      </w:r>
      <w:r w:rsidR="009648DB">
        <w:rPr>
          <w:rFonts w:ascii="Times New Roman" w:hAnsi="Times New Roman" w:cs="Times New Roman"/>
          <w:sz w:val="24"/>
          <w:szCs w:val="24"/>
        </w:rPr>
        <w:t>ở mức độ</w:t>
      </w:r>
      <w:r>
        <w:rPr>
          <w:rFonts w:ascii="Times New Roman" w:hAnsi="Times New Roman" w:cs="Times New Roman"/>
          <w:sz w:val="24"/>
          <w:szCs w:val="24"/>
        </w:rPr>
        <w:t xml:space="preserve"> đồng ý </w:t>
      </w:r>
      <w:r w:rsidR="009648DB">
        <w:rPr>
          <w:rFonts w:ascii="Times New Roman" w:hAnsi="Times New Roman" w:cs="Times New Roman"/>
          <w:sz w:val="24"/>
          <w:szCs w:val="24"/>
        </w:rPr>
        <w:t xml:space="preserve">khá cao </w:t>
      </w:r>
      <w:r>
        <w:rPr>
          <w:rFonts w:ascii="Times New Roman" w:hAnsi="Times New Roman" w:cs="Times New Roman"/>
          <w:sz w:val="24"/>
          <w:szCs w:val="24"/>
        </w:rPr>
        <w:t xml:space="preserve">với tỉ lệ lên đến </w:t>
      </w:r>
      <w:r w:rsidR="005E3E1D">
        <w:rPr>
          <w:rFonts w:ascii="Times New Roman" w:hAnsi="Times New Roman" w:cs="Times New Roman"/>
          <w:sz w:val="24"/>
          <w:szCs w:val="24"/>
        </w:rPr>
        <w:t>54</w:t>
      </w:r>
      <w:r>
        <w:rPr>
          <w:rFonts w:ascii="Times New Roman" w:hAnsi="Times New Roman" w:cs="Times New Roman"/>
          <w:sz w:val="24"/>
          <w:szCs w:val="24"/>
        </w:rPr>
        <w:t xml:space="preserve">% (khá cao). </w:t>
      </w:r>
      <w:r w:rsidR="005E3E1D">
        <w:rPr>
          <w:rFonts w:ascii="Times New Roman" w:hAnsi="Times New Roman" w:cs="Times New Roman"/>
          <w:sz w:val="24"/>
          <w:szCs w:val="24"/>
        </w:rPr>
        <w:t xml:space="preserve">Tuy nhiên vẫn </w:t>
      </w:r>
      <w:proofErr w:type="gramStart"/>
      <w:r w:rsidR="005E3E1D">
        <w:rPr>
          <w:rFonts w:ascii="Times New Roman" w:hAnsi="Times New Roman" w:cs="Times New Roman"/>
          <w:sz w:val="24"/>
          <w:szCs w:val="24"/>
        </w:rPr>
        <w:t xml:space="preserve">còn </w:t>
      </w:r>
      <w:r w:rsidR="00E56C44">
        <w:rPr>
          <w:rFonts w:ascii="Times New Roman" w:hAnsi="Times New Roman" w:cs="Times New Roman"/>
          <w:sz w:val="24"/>
          <w:szCs w:val="24"/>
        </w:rPr>
        <w:t xml:space="preserve"> 39</w:t>
      </w:r>
      <w:proofErr w:type="gramEnd"/>
      <w:r>
        <w:rPr>
          <w:rFonts w:ascii="Times New Roman" w:hAnsi="Times New Roman" w:cs="Times New Roman"/>
          <w:sz w:val="24"/>
          <w:szCs w:val="24"/>
        </w:rPr>
        <w:t xml:space="preserve">%  </w:t>
      </w:r>
      <w:r w:rsidR="005E3E1D">
        <w:rPr>
          <w:rFonts w:ascii="Times New Roman" w:hAnsi="Times New Roman" w:cs="Times New Roman"/>
          <w:sz w:val="24"/>
          <w:szCs w:val="24"/>
        </w:rPr>
        <w:t xml:space="preserve">Cán bộ, giảng viên vẫn </w:t>
      </w:r>
      <w:r>
        <w:rPr>
          <w:rFonts w:ascii="Times New Roman" w:hAnsi="Times New Roman" w:cs="Times New Roman"/>
          <w:sz w:val="24"/>
          <w:szCs w:val="24"/>
        </w:rPr>
        <w:t xml:space="preserve"> không </w:t>
      </w:r>
      <w:r>
        <w:rPr>
          <w:rFonts w:ascii="Times New Roman" w:hAnsi="Times New Roman" w:cs="Times New Roman"/>
          <w:sz w:val="24"/>
          <w:szCs w:val="24"/>
        </w:rPr>
        <w:lastRenderedPageBreak/>
        <w:t>đồng ý</w:t>
      </w:r>
      <w:r w:rsidR="005E3E1D">
        <w:rPr>
          <w:rFonts w:ascii="Times New Roman" w:hAnsi="Times New Roman" w:cs="Times New Roman"/>
          <w:sz w:val="24"/>
          <w:szCs w:val="24"/>
        </w:rPr>
        <w:t xml:space="preserve"> với tiêu chí này</w:t>
      </w:r>
      <w:r>
        <w:rPr>
          <w:rFonts w:ascii="Times New Roman" w:hAnsi="Times New Roman" w:cs="Times New Roman"/>
          <w:sz w:val="24"/>
          <w:szCs w:val="24"/>
        </w:rPr>
        <w:t xml:space="preserve">. </w:t>
      </w:r>
      <w:r w:rsidR="005E3E1D">
        <w:rPr>
          <w:rFonts w:ascii="Times New Roman" w:hAnsi="Times New Roman" w:cs="Times New Roman"/>
          <w:sz w:val="24"/>
          <w:szCs w:val="24"/>
        </w:rPr>
        <w:t xml:space="preserve">Do vậy, chúng ta cần có nhiều biện pháp nhằm khắc phục một số khuyết điểm trong việc nâng cao hiệu quả của CTĐT </w:t>
      </w:r>
      <w:r w:rsidR="00800F1D">
        <w:rPr>
          <w:rFonts w:ascii="Times New Roman" w:hAnsi="Times New Roman" w:cs="Times New Roman"/>
          <w:sz w:val="24"/>
          <w:szCs w:val="24"/>
        </w:rPr>
        <w:t>để đạt được mục</w:t>
      </w:r>
      <w:r w:rsidR="005E3E1D">
        <w:rPr>
          <w:rFonts w:ascii="Times New Roman" w:hAnsi="Times New Roman" w:cs="Times New Roman"/>
          <w:sz w:val="24"/>
          <w:szCs w:val="24"/>
        </w:rPr>
        <w:t xml:space="preserve"> </w:t>
      </w:r>
      <w:r w:rsidR="005E3E1D" w:rsidRPr="005E3E1D">
        <w:rPr>
          <w:rFonts w:ascii="Times New Roman" w:hAnsi="Times New Roman" w:cs="Times New Roman"/>
          <w:bCs/>
          <w:color w:val="000000"/>
          <w:sz w:val="24"/>
          <w:szCs w:val="24"/>
        </w:rPr>
        <w:t>tiêu rõ ràng, cụ thể, cấu trúc hợp lý, có hệ thống</w:t>
      </w:r>
      <w:r w:rsidRPr="005E3E1D">
        <w:rPr>
          <w:rFonts w:ascii="Times New Roman" w:hAnsi="Times New Roman" w:cs="Times New Roman"/>
          <w:sz w:val="24"/>
          <w:szCs w:val="24"/>
        </w:rPr>
        <w:t>.</w:t>
      </w:r>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2. </w:t>
      </w:r>
      <w:r w:rsidRPr="00A92BD0">
        <w:rPr>
          <w:rFonts w:ascii="Times New Roman" w:hAnsi="Times New Roman" w:cs="Times New Roman"/>
          <w:b/>
          <w:bCs/>
          <w:color w:val="000000"/>
          <w:sz w:val="24"/>
          <w:szCs w:val="24"/>
        </w:rPr>
        <w:t>CTĐT được thiết kế với các môn học được tích hợp và củng cố lẫn nhau</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được thiết kế với các môn học được tích hợp và củng cố lẫn nhau</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20B26A4" wp14:editId="20D637E6">
            <wp:extent cx="4565650" cy="2770531"/>
            <wp:effectExtent l="0" t="0" r="635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775" cy="2774855"/>
                    </a:xfrm>
                    <a:prstGeom prst="rect">
                      <a:avLst/>
                    </a:prstGeom>
                    <a:noFill/>
                    <a:ln>
                      <a:noFill/>
                    </a:ln>
                  </pic:spPr>
                </pic:pic>
              </a:graphicData>
            </a:graphic>
          </wp:inline>
        </w:drawing>
      </w:r>
    </w:p>
    <w:p w:rsidR="00D91290" w:rsidRDefault="00D91290"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4260850" cy="2482850"/>
            <wp:effectExtent l="0" t="0" r="25400" b="12700"/>
            <wp:docPr id="42" name="Chart 4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proofErr w:type="gramStart"/>
      <w:r w:rsidR="00A97DC5">
        <w:rPr>
          <w:rFonts w:ascii="Times New Roman" w:hAnsi="Times New Roman" w:cs="Times New Roman"/>
          <w:sz w:val="24"/>
          <w:szCs w:val="24"/>
        </w:rPr>
        <w:t xml:space="preserve">Với </w:t>
      </w:r>
      <w:r>
        <w:rPr>
          <w:rFonts w:ascii="Times New Roman" w:hAnsi="Times New Roman" w:cs="Times New Roman"/>
          <w:sz w:val="24"/>
          <w:szCs w:val="24"/>
        </w:rPr>
        <w:t xml:space="preserve"> </w:t>
      </w:r>
      <w:r w:rsidR="00A97DC5">
        <w:rPr>
          <w:rFonts w:ascii="Times New Roman" w:hAnsi="Times New Roman" w:cs="Times New Roman"/>
          <w:sz w:val="24"/>
          <w:szCs w:val="24"/>
        </w:rPr>
        <w:t>45</w:t>
      </w:r>
      <w:proofErr w:type="gramEnd"/>
      <w:r>
        <w:rPr>
          <w:rFonts w:ascii="Times New Roman" w:hAnsi="Times New Roman" w:cs="Times New Roman"/>
          <w:sz w:val="24"/>
          <w:szCs w:val="24"/>
        </w:rPr>
        <w:t xml:space="preserve">% </w:t>
      </w:r>
      <w:r w:rsidR="00A97DC5">
        <w:rPr>
          <w:rFonts w:ascii="Times New Roman" w:hAnsi="Times New Roman" w:cs="Times New Roman"/>
          <w:sz w:val="24"/>
          <w:szCs w:val="24"/>
        </w:rPr>
        <w:t xml:space="preserve">ý kiến khảo sát không tán thành với thiết kế của chương trình đào tạo đã cho thấy tính xen kẽ trong việc dạy các kỹ năng liên quan trong CTĐT là chưa hiệu quả. </w:t>
      </w:r>
      <w:proofErr w:type="gramStart"/>
      <w:r w:rsidR="00A97DC5">
        <w:rPr>
          <w:rFonts w:ascii="Times New Roman" w:hAnsi="Times New Roman" w:cs="Times New Roman"/>
          <w:sz w:val="24"/>
          <w:szCs w:val="24"/>
        </w:rPr>
        <w:lastRenderedPageBreak/>
        <w:t>Đã đến lúc chúng ta phải xây dựng các môn học mang tính tích hợp và hỗ trợ lẫn nhau và quan tâm đến việc dạy các kỹ năng, thái độ trong việc dạy học hiện nay</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3. </w:t>
      </w:r>
      <w:r w:rsidRPr="00A92BD0">
        <w:rPr>
          <w:rFonts w:ascii="Times New Roman" w:hAnsi="Times New Roman" w:cs="Times New Roman"/>
          <w:b/>
          <w:bCs/>
          <w:color w:val="000000"/>
          <w:sz w:val="24"/>
          <w:szCs w:val="24"/>
        </w:rPr>
        <w:t>CTĐT thể hiện sự cân đối giữa kiến thức cơ sở và chuyên ngành</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kiến thức cơ sở và chuyên ngành</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CE69E31" wp14:editId="164F96F8">
            <wp:extent cx="4767565" cy="3588888"/>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68850" cy="3589855"/>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A97DC5">
        <w:rPr>
          <w:rFonts w:ascii="Times New Roman" w:hAnsi="Times New Roman" w:cs="Times New Roman"/>
          <w:sz w:val="24"/>
          <w:szCs w:val="24"/>
        </w:rPr>
        <w:t>Hiệu nay, việc phân bố cân đối giữa kiến thức cơ sở và chuyên ngành</w:t>
      </w:r>
      <w:r w:rsidR="00D71E6F">
        <w:rPr>
          <w:rFonts w:ascii="Times New Roman" w:hAnsi="Times New Roman" w:cs="Times New Roman"/>
          <w:sz w:val="24"/>
          <w:szCs w:val="24"/>
        </w:rPr>
        <w:t xml:space="preserve"> trong CTĐT</w:t>
      </w:r>
      <w:r w:rsidR="00A97DC5">
        <w:rPr>
          <w:rFonts w:ascii="Times New Roman" w:hAnsi="Times New Roman" w:cs="Times New Roman"/>
          <w:sz w:val="24"/>
          <w:szCs w:val="24"/>
        </w:rPr>
        <w:t xml:space="preserve"> là phù hợp.</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4. </w:t>
      </w:r>
      <w:r w:rsidRPr="00A92BD0">
        <w:rPr>
          <w:rFonts w:ascii="Times New Roman" w:hAnsi="Times New Roman" w:cs="Times New Roman"/>
          <w:b/>
          <w:bCs/>
          <w:color w:val="000000"/>
          <w:sz w:val="24"/>
          <w:szCs w:val="24"/>
        </w:rPr>
        <w:t>CTĐT thể hiện sự cân đối giữa lý thuyết và thực hành</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thể hiện sự cân đối giữa lý thuyết và thực hành</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31.5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B1410E4" wp14:editId="1BD8B9D8">
            <wp:extent cx="5003799" cy="3130550"/>
            <wp:effectExtent l="0" t="0" r="698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10150" cy="3134523"/>
                    </a:xfrm>
                    <a:prstGeom prst="rect">
                      <a:avLst/>
                    </a:prstGeom>
                    <a:noFill/>
                    <a:ln>
                      <a:noFill/>
                    </a:ln>
                  </pic:spPr>
                </pic:pic>
              </a:graphicData>
            </a:graphic>
          </wp:inline>
        </w:drawing>
      </w:r>
    </w:p>
    <w:p w:rsidR="00356EBC" w:rsidRPr="009E5ADE" w:rsidRDefault="00356EBC"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844F05">
        <w:rPr>
          <w:rFonts w:ascii="Times New Roman" w:hAnsi="Times New Roman" w:cs="Times New Roman"/>
          <w:sz w:val="24"/>
          <w:szCs w:val="24"/>
        </w:rPr>
        <w:t xml:space="preserve">Sự phân bố cân đối giữa lý thuyết và thực hành hiện đang nhận được sự </w:t>
      </w:r>
      <w:proofErr w:type="gramStart"/>
      <w:r w:rsidR="00844F05">
        <w:rPr>
          <w:rFonts w:ascii="Times New Roman" w:hAnsi="Times New Roman" w:cs="Times New Roman"/>
          <w:sz w:val="24"/>
          <w:szCs w:val="24"/>
        </w:rPr>
        <w:t>thống  nhất</w:t>
      </w:r>
      <w:proofErr w:type="gramEnd"/>
      <w:r w:rsidR="00844F05">
        <w:rPr>
          <w:rFonts w:ascii="Times New Roman" w:hAnsi="Times New Roman" w:cs="Times New Roman"/>
          <w:sz w:val="24"/>
          <w:szCs w:val="24"/>
        </w:rPr>
        <w:t xml:space="preserve"> cao từ phí cán bộ, giảng viên  với tỉ lệ lên đến 68.5%. </w:t>
      </w:r>
      <w:proofErr w:type="gramStart"/>
      <w:r w:rsidR="00844F05">
        <w:rPr>
          <w:rFonts w:ascii="Times New Roman" w:hAnsi="Times New Roman" w:cs="Times New Roman"/>
          <w:sz w:val="24"/>
          <w:szCs w:val="24"/>
        </w:rPr>
        <w:t xml:space="preserve">Tuy nhiên vẫn còn 31.5% ý kiến cho rằng chưa hợp lý và đây là điều mà chúng ta cần mổ xẻ để biết được tại sao </w:t>
      </w:r>
      <w:r w:rsidR="00045FC0">
        <w:rPr>
          <w:rFonts w:ascii="Times New Roman" w:hAnsi="Times New Roman" w:cs="Times New Roman"/>
          <w:sz w:val="24"/>
          <w:szCs w:val="24"/>
        </w:rPr>
        <w:t>sự phân bố này lại không hợp lý.</w:t>
      </w:r>
      <w:proofErr w:type="gramEnd"/>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5. </w:t>
      </w:r>
      <w:r w:rsidRPr="00A92BD0">
        <w:rPr>
          <w:rFonts w:ascii="Times New Roman" w:hAnsi="Times New Roman" w:cs="Times New Roman"/>
          <w:b/>
          <w:bCs/>
          <w:color w:val="000000"/>
          <w:sz w:val="24"/>
          <w:szCs w:val="24"/>
        </w:rPr>
        <w:t>Nội dung CTĐT mang tính cập nhật</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Nội dung CTĐT mang tính cập nhật</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23.5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B3B6487" wp14:editId="508C5B78">
            <wp:extent cx="4902200" cy="283875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08305" cy="2842293"/>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t>Đánh giá thực trạng: Đối với chỉ tiêu này, sinh viên đã đánh giá không đồng ý với cấu trúc hợp lý, có hệ thống và mục tiêu rõ ràng, cụ thể của CTĐT với tỉ lệ lên đến 48.5% (khá cao). Đặc biệt là với 17.5</w:t>
      </w:r>
      <w:proofErr w:type="gramStart"/>
      <w:r>
        <w:rPr>
          <w:rFonts w:ascii="Times New Roman" w:hAnsi="Times New Roman" w:cs="Times New Roman"/>
          <w:sz w:val="24"/>
          <w:szCs w:val="24"/>
        </w:rPr>
        <w:t>%  sinh</w:t>
      </w:r>
      <w:proofErr w:type="gramEnd"/>
      <w:r>
        <w:rPr>
          <w:rFonts w:ascii="Times New Roman" w:hAnsi="Times New Roman" w:cs="Times New Roman"/>
          <w:sz w:val="24"/>
          <w:szCs w:val="24"/>
        </w:rPr>
        <w:t xml:space="preserve"> viên tuyệt đối không đồng ý. Nâng tỉ lện tổng số sinh viên không tán thành với tính cấu trúc, hệ thống  và có mục tiêu rõ ràng lên tới 66%.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6. </w:t>
      </w:r>
      <w:r w:rsidRPr="00A92BD0">
        <w:rPr>
          <w:rFonts w:ascii="Times New Roman" w:hAnsi="Times New Roman" w:cs="Times New Roman"/>
          <w:b/>
          <w:bCs/>
          <w:color w:val="000000"/>
          <w:sz w:val="24"/>
          <w:szCs w:val="24"/>
        </w:rPr>
        <w:t>Cách thức tổ chức giảng dạy của CTĐT hợp lý</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Cách thức tổ chức giảng dạy của CTĐT hợp lý</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648652B" wp14:editId="725DF052">
            <wp:extent cx="5109774" cy="3232150"/>
            <wp:effectExtent l="0" t="0" r="0" b="63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111750" cy="323340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Đánh giá thực trạng: Đối với chỉ tiêu này, sinh viên đã đánh giá không đồng ý với cấu trúc hợp lý, có hệ thống và mục tiêu rõ ràng, cụ thể của CTĐT với tỉ lệ lên đến 48.5% (khá cao). Đặc biệt là với 17.5</w:t>
      </w:r>
      <w:proofErr w:type="gramStart"/>
      <w:r>
        <w:rPr>
          <w:rFonts w:ascii="Times New Roman" w:hAnsi="Times New Roman" w:cs="Times New Roman"/>
          <w:sz w:val="24"/>
          <w:szCs w:val="24"/>
        </w:rPr>
        <w:t>%  sinh</w:t>
      </w:r>
      <w:proofErr w:type="gramEnd"/>
      <w:r>
        <w:rPr>
          <w:rFonts w:ascii="Times New Roman" w:hAnsi="Times New Roman" w:cs="Times New Roman"/>
          <w:sz w:val="24"/>
          <w:szCs w:val="24"/>
        </w:rPr>
        <w:t xml:space="preserve"> viên tuyệt đối không đồng ý. Nâng tỉ lện tổng số sinh viên không tán thành với tính cấu trúc, hệ thống  và có mục tiêu rõ ràng lên tới 66%.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7. </w:t>
      </w:r>
      <w:r w:rsidRPr="00A92BD0">
        <w:rPr>
          <w:rFonts w:ascii="Times New Roman" w:hAnsi="Times New Roman" w:cs="Times New Roman"/>
          <w:b/>
          <w:bCs/>
          <w:color w:val="000000"/>
          <w:sz w:val="24"/>
          <w:szCs w:val="24"/>
        </w:rPr>
        <w:t xml:space="preserve">Chất lượng CTĐT đáp ứng nhu cầu nhân lực của thị trường </w:t>
      </w:r>
      <w:proofErr w:type="gramStart"/>
      <w:r w:rsidRPr="00A92BD0">
        <w:rPr>
          <w:rFonts w:ascii="Times New Roman" w:hAnsi="Times New Roman" w:cs="Times New Roman"/>
          <w:b/>
          <w:bCs/>
          <w:color w:val="000000"/>
          <w:sz w:val="24"/>
          <w:szCs w:val="24"/>
        </w:rPr>
        <w:t>lao</w:t>
      </w:r>
      <w:proofErr w:type="gramEnd"/>
      <w:r w:rsidRPr="00A92BD0">
        <w:rPr>
          <w:rFonts w:ascii="Times New Roman" w:hAnsi="Times New Roman" w:cs="Times New Roman"/>
          <w:b/>
          <w:bCs/>
          <w:color w:val="000000"/>
          <w:sz w:val="24"/>
          <w:szCs w:val="24"/>
        </w:rPr>
        <w:t xml:space="preserve"> động</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Chất lượng CTĐT đáp ứng nhu cầu nhân lực của thị trường lao động</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92.5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2735AC37" wp14:editId="511C73C0">
            <wp:extent cx="4254322" cy="26733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260304" cy="2677109"/>
                    </a:xfrm>
                    <a:prstGeom prst="rect">
                      <a:avLst/>
                    </a:prstGeom>
                    <a:noFill/>
                    <a:ln>
                      <a:noFill/>
                    </a:ln>
                  </pic:spPr>
                </pic:pic>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Đối với chỉ tiêu này, </w:t>
      </w:r>
      <w:proofErr w:type="gramStart"/>
      <w:r w:rsidR="005E3525">
        <w:rPr>
          <w:rFonts w:ascii="Times New Roman" w:hAnsi="Times New Roman" w:cs="Times New Roman"/>
          <w:sz w:val="24"/>
          <w:szCs w:val="24"/>
        </w:rPr>
        <w:t>Cán</w:t>
      </w:r>
      <w:proofErr w:type="gramEnd"/>
      <w:r w:rsidR="005E3525">
        <w:rPr>
          <w:rFonts w:ascii="Times New Roman" w:hAnsi="Times New Roman" w:cs="Times New Roman"/>
          <w:sz w:val="24"/>
          <w:szCs w:val="24"/>
        </w:rPr>
        <w:t xml:space="preserve"> bộ, giảng viên đã tỏ ra không đồng tình với CTĐT hiện nay nhằm đáp ứng nhu cầu nhân lực của thị trường lao </w:t>
      </w:r>
      <w:r>
        <w:rPr>
          <w:rFonts w:ascii="Times New Roman" w:hAnsi="Times New Roman" w:cs="Times New Roman"/>
          <w:sz w:val="24"/>
          <w:szCs w:val="24"/>
        </w:rPr>
        <w:t>với tỉ lệ lên đế</w:t>
      </w:r>
      <w:r w:rsidR="005E3525">
        <w:rPr>
          <w:rFonts w:ascii="Times New Roman" w:hAnsi="Times New Roman" w:cs="Times New Roman"/>
          <w:sz w:val="24"/>
          <w:szCs w:val="24"/>
        </w:rPr>
        <w:t>n 55</w:t>
      </w:r>
      <w:r>
        <w:rPr>
          <w:rFonts w:ascii="Times New Roman" w:hAnsi="Times New Roman" w:cs="Times New Roman"/>
          <w:sz w:val="24"/>
          <w:szCs w:val="24"/>
        </w:rPr>
        <w:t xml:space="preserve">.5% (khá cao). </w:t>
      </w:r>
      <w:r w:rsidR="005E3525">
        <w:rPr>
          <w:rFonts w:ascii="Times New Roman" w:hAnsi="Times New Roman" w:cs="Times New Roman"/>
          <w:sz w:val="24"/>
          <w:szCs w:val="24"/>
        </w:rPr>
        <w:t xml:space="preserve">Bên cạnh đó, </w:t>
      </w:r>
      <w:r>
        <w:rPr>
          <w:rFonts w:ascii="Times New Roman" w:hAnsi="Times New Roman" w:cs="Times New Roman"/>
          <w:sz w:val="24"/>
          <w:szCs w:val="24"/>
        </w:rPr>
        <w:t xml:space="preserve">với </w:t>
      </w:r>
      <w:r w:rsidR="005E3525">
        <w:rPr>
          <w:rFonts w:ascii="Times New Roman" w:hAnsi="Times New Roman" w:cs="Times New Roman"/>
          <w:sz w:val="24"/>
          <w:szCs w:val="24"/>
        </w:rPr>
        <w:t>44</w:t>
      </w:r>
      <w:r>
        <w:rPr>
          <w:rFonts w:ascii="Times New Roman" w:hAnsi="Times New Roman" w:cs="Times New Roman"/>
          <w:sz w:val="24"/>
          <w:szCs w:val="24"/>
        </w:rPr>
        <w:t>.5</w:t>
      </w:r>
      <w:proofErr w:type="gramStart"/>
      <w:r>
        <w:rPr>
          <w:rFonts w:ascii="Times New Roman" w:hAnsi="Times New Roman" w:cs="Times New Roman"/>
          <w:sz w:val="24"/>
          <w:szCs w:val="24"/>
        </w:rPr>
        <w:t xml:space="preserve">%  </w:t>
      </w:r>
      <w:r w:rsidR="005E3525">
        <w:rPr>
          <w:rFonts w:ascii="Times New Roman" w:hAnsi="Times New Roman" w:cs="Times New Roman"/>
          <w:sz w:val="24"/>
          <w:szCs w:val="24"/>
        </w:rPr>
        <w:t>cán</w:t>
      </w:r>
      <w:proofErr w:type="gramEnd"/>
      <w:r w:rsidR="005E3525">
        <w:rPr>
          <w:rFonts w:ascii="Times New Roman" w:hAnsi="Times New Roman" w:cs="Times New Roman"/>
          <w:sz w:val="24"/>
          <w:szCs w:val="24"/>
        </w:rPr>
        <w:t xml:space="preserve"> bộ, giảng viên tỏ ra khá </w:t>
      </w:r>
      <w:r>
        <w:rPr>
          <w:rFonts w:ascii="Times New Roman" w:hAnsi="Times New Roman" w:cs="Times New Roman"/>
          <w:sz w:val="24"/>
          <w:szCs w:val="24"/>
        </w:rPr>
        <w:t xml:space="preserve"> đồng ý</w:t>
      </w:r>
      <w:r w:rsidR="005E3525">
        <w:rPr>
          <w:rFonts w:ascii="Times New Roman" w:hAnsi="Times New Roman" w:cs="Times New Roman"/>
          <w:sz w:val="24"/>
          <w:szCs w:val="24"/>
        </w:rPr>
        <w:t xml:space="preserve"> với tính đáp ứng nhu cầu nhân lực  trong thị trường lao động của chất lượng  CTĐT hiện nay</w:t>
      </w:r>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8. </w:t>
      </w:r>
      <w:r w:rsidRPr="00A92BD0">
        <w:rPr>
          <w:rFonts w:ascii="Times New Roman" w:hAnsi="Times New Roman" w:cs="Times New Roman"/>
          <w:b/>
          <w:bCs/>
          <w:color w:val="000000"/>
          <w:sz w:val="24"/>
          <w:szCs w:val="24"/>
        </w:rPr>
        <w:t>Phương pháp dạy học phù hợp với chuẩn đầu ra của khóa học</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Phương pháp dạy học phù hợp với chuẩn đầu ra của khóa học</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39.0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42.5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C75EBD7" wp14:editId="02E59B0F">
            <wp:extent cx="4432300" cy="2503698"/>
            <wp:effectExtent l="0" t="0" r="635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38109" cy="2506979"/>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Đối với chỉ tiêu này, sinh viên đã đánh giá không đồng ý với cấu trúc hợp lý, có hệ thống và mục tiêu rõ ràng, cụ thể của CTĐT với tỉ lệ lên đến 48.5% (khá cao). Đặc biệt </w:t>
      </w:r>
      <w:r>
        <w:rPr>
          <w:rFonts w:ascii="Times New Roman" w:hAnsi="Times New Roman" w:cs="Times New Roman"/>
          <w:sz w:val="24"/>
          <w:szCs w:val="24"/>
        </w:rPr>
        <w:lastRenderedPageBreak/>
        <w:t>là với 17.5</w:t>
      </w:r>
      <w:proofErr w:type="gramStart"/>
      <w:r>
        <w:rPr>
          <w:rFonts w:ascii="Times New Roman" w:hAnsi="Times New Roman" w:cs="Times New Roman"/>
          <w:sz w:val="24"/>
          <w:szCs w:val="24"/>
        </w:rPr>
        <w:t>%  sinh</w:t>
      </w:r>
      <w:proofErr w:type="gramEnd"/>
      <w:r>
        <w:rPr>
          <w:rFonts w:ascii="Times New Roman" w:hAnsi="Times New Roman" w:cs="Times New Roman"/>
          <w:sz w:val="24"/>
          <w:szCs w:val="24"/>
        </w:rPr>
        <w:t xml:space="preserve"> viên tuyệt đối không đồng ý. Nâng tỉ lện tổng số sinh viên không tán thành với tính cấu trúc, hệ thống  và có mục tiêu rõ ràng lên tới 66%. </w:t>
      </w:r>
    </w:p>
    <w:p w:rsidR="009E5ADE" w:rsidRPr="009E5ADE" w:rsidRDefault="00E06336"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b/>
          <w:bCs/>
          <w:color w:val="000000"/>
          <w:sz w:val="24"/>
          <w:szCs w:val="24"/>
        </w:rPr>
        <w:t xml:space="preserve">9. </w:t>
      </w:r>
      <w:r w:rsidRPr="009E5ADE">
        <w:rPr>
          <w:rFonts w:ascii="Times New Roman" w:hAnsi="Times New Roman" w:cs="Times New Roman"/>
          <w:b/>
          <w:bCs/>
          <w:color w:val="000000"/>
          <w:sz w:val="24"/>
          <w:szCs w:val="24"/>
        </w:rPr>
        <w:t>Đổi mới nội dung giảng dạy phù hợp thực tiễn nghề nghiệp</w:t>
      </w:r>
    </w:p>
    <w:tbl>
      <w:tblPr>
        <w:tblW w:w="9067"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00"/>
        <w:gridCol w:w="1393"/>
        <w:gridCol w:w="1226"/>
        <w:gridCol w:w="1673"/>
        <w:gridCol w:w="1784"/>
      </w:tblGrid>
      <w:tr w:rsidR="009E5ADE" w:rsidRPr="009E5ADE" w:rsidTr="006B4A5A">
        <w:tblPrEx>
          <w:tblCellMar>
            <w:top w:w="0" w:type="dxa"/>
            <w:bottom w:w="0" w:type="dxa"/>
          </w:tblCellMar>
        </w:tblPrEx>
        <w:trPr>
          <w:cantSplit/>
        </w:trPr>
        <w:tc>
          <w:tcPr>
            <w:tcW w:w="9067"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nội dung giảng dạy phù hợp thực tiễn nghề nghiệp</w:t>
            </w:r>
          </w:p>
        </w:tc>
      </w:tr>
      <w:tr w:rsidR="009E5ADE" w:rsidRPr="009E5ADE" w:rsidTr="006B4A5A">
        <w:tblPrEx>
          <w:tblCellMar>
            <w:top w:w="0" w:type="dxa"/>
            <w:bottom w:w="0" w:type="dxa"/>
          </w:tblCellMar>
        </w:tblPrEx>
        <w:trPr>
          <w:cantSplit/>
        </w:trPr>
        <w:tc>
          <w:tcPr>
            <w:tcW w:w="2991"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00"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48.0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00"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6B4A5A" w:rsidRDefault="006B4A5A" w:rsidP="00E06336">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noProof/>
          <w:sz w:val="24"/>
          <w:szCs w:val="24"/>
        </w:rPr>
        <w:drawing>
          <wp:inline distT="0" distB="0" distL="0" distR="0" wp14:anchorId="348B3225" wp14:editId="5B0F8025">
            <wp:extent cx="4919643" cy="198755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921250" cy="1988199"/>
                    </a:xfrm>
                    <a:prstGeom prst="rect">
                      <a:avLst/>
                    </a:prstGeom>
                    <a:noFill/>
                    <a:ln>
                      <a:noFill/>
                    </a:ln>
                  </pic:spPr>
                </pic:pic>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5E3525">
        <w:rPr>
          <w:rFonts w:ascii="Times New Roman" w:hAnsi="Times New Roman" w:cs="Times New Roman"/>
          <w:sz w:val="24"/>
          <w:szCs w:val="24"/>
        </w:rPr>
        <w:t>V</w:t>
      </w:r>
      <w:r>
        <w:rPr>
          <w:rFonts w:ascii="Times New Roman" w:hAnsi="Times New Roman" w:cs="Times New Roman"/>
          <w:sz w:val="24"/>
          <w:szCs w:val="24"/>
        </w:rPr>
        <w:t xml:space="preserve">ới tỉ lệ lên đến </w:t>
      </w:r>
      <w:r w:rsidR="005E3525">
        <w:rPr>
          <w:rFonts w:ascii="Times New Roman" w:hAnsi="Times New Roman" w:cs="Times New Roman"/>
          <w:sz w:val="24"/>
          <w:szCs w:val="24"/>
        </w:rPr>
        <w:t>52</w:t>
      </w:r>
      <w:r>
        <w:rPr>
          <w:rFonts w:ascii="Times New Roman" w:hAnsi="Times New Roman" w:cs="Times New Roman"/>
          <w:sz w:val="24"/>
          <w:szCs w:val="24"/>
        </w:rPr>
        <w:t xml:space="preserve">% </w:t>
      </w:r>
      <w:r w:rsidR="005E3525">
        <w:rPr>
          <w:rFonts w:ascii="Times New Roman" w:hAnsi="Times New Roman" w:cs="Times New Roman"/>
          <w:sz w:val="24"/>
          <w:szCs w:val="24"/>
        </w:rPr>
        <w:t>Cán bộ, giảng viên tỏ ra không đồng ý và rất không đồng ý đã cho thấy nội dung giảng dạy chưa được phù hợp với thực tiễn nghề nghiệp của CTĐT hiện nay</w:t>
      </w:r>
      <w:r>
        <w:rPr>
          <w:rFonts w:ascii="Times New Roman" w:hAnsi="Times New Roman" w:cs="Times New Roman"/>
          <w:sz w:val="24"/>
          <w:szCs w:val="24"/>
        </w:rPr>
        <w:t xml:space="preserve">. Đặc biệt là với </w:t>
      </w:r>
      <w:r w:rsidR="005E3525">
        <w:rPr>
          <w:rFonts w:ascii="Times New Roman" w:hAnsi="Times New Roman" w:cs="Times New Roman"/>
          <w:sz w:val="24"/>
          <w:szCs w:val="24"/>
        </w:rPr>
        <w:t>48</w:t>
      </w:r>
      <w:proofErr w:type="gramStart"/>
      <w:r>
        <w:rPr>
          <w:rFonts w:ascii="Times New Roman" w:hAnsi="Times New Roman" w:cs="Times New Roman"/>
          <w:sz w:val="24"/>
          <w:szCs w:val="24"/>
        </w:rPr>
        <w:t xml:space="preserve">%  </w:t>
      </w:r>
      <w:r w:rsidR="00A422B4">
        <w:rPr>
          <w:rFonts w:ascii="Times New Roman" w:hAnsi="Times New Roman" w:cs="Times New Roman"/>
          <w:sz w:val="24"/>
          <w:szCs w:val="24"/>
        </w:rPr>
        <w:t>khá</w:t>
      </w:r>
      <w:proofErr w:type="gramEnd"/>
      <w:r w:rsidR="00A422B4">
        <w:rPr>
          <w:rFonts w:ascii="Times New Roman" w:hAnsi="Times New Roman" w:cs="Times New Roman"/>
          <w:sz w:val="24"/>
          <w:szCs w:val="24"/>
        </w:rPr>
        <w:t xml:space="preserve"> đồng</w:t>
      </w:r>
      <w:r>
        <w:rPr>
          <w:rFonts w:ascii="Times New Roman" w:hAnsi="Times New Roman" w:cs="Times New Roman"/>
          <w:sz w:val="24"/>
          <w:szCs w:val="24"/>
        </w:rPr>
        <w:t xml:space="preserve"> ý</w:t>
      </w:r>
      <w:r w:rsidR="00A422B4">
        <w:rPr>
          <w:rFonts w:ascii="Times New Roman" w:hAnsi="Times New Roman" w:cs="Times New Roman"/>
          <w:sz w:val="24"/>
          <w:szCs w:val="24"/>
        </w:rPr>
        <w:t xml:space="preserve"> với tiêu chí này</w:t>
      </w:r>
      <w:r>
        <w:rPr>
          <w:rFonts w:ascii="Times New Roman" w:hAnsi="Times New Roman" w:cs="Times New Roman"/>
          <w:sz w:val="24"/>
          <w:szCs w:val="24"/>
        </w:rPr>
        <w:t xml:space="preserve">. </w:t>
      </w:r>
      <w:r w:rsidR="00A97DC5">
        <w:rPr>
          <w:rFonts w:ascii="Times New Roman" w:hAnsi="Times New Roman" w:cs="Times New Roman"/>
          <w:sz w:val="24"/>
          <w:szCs w:val="24"/>
        </w:rPr>
        <w:t>Điều này đã cho thấy nội dung giảng dạy chưa thực sự phù hợp thực tiễn nghề nghiệp của xã hội mong đợi.</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10. </w:t>
      </w:r>
      <w:r w:rsidRPr="00A92BD0">
        <w:rPr>
          <w:rFonts w:ascii="Times New Roman" w:hAnsi="Times New Roman" w:cs="Times New Roman"/>
          <w:b/>
          <w:bCs/>
          <w:color w:val="000000"/>
          <w:sz w:val="24"/>
          <w:szCs w:val="24"/>
        </w:rPr>
        <w:t>Hình thức kiểm tra – đánh giá phù hợp</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Hình thức kiểm tra – đánh giá phù hợp</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91.5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28D38D6" wp14:editId="4ECA2AB4">
            <wp:extent cx="4686300" cy="2927350"/>
            <wp:effectExtent l="0" t="0" r="0" b="635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686300" cy="292735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007DDE">
        <w:rPr>
          <w:rFonts w:ascii="Times New Roman" w:hAnsi="Times New Roman" w:cs="Times New Roman"/>
          <w:sz w:val="24"/>
          <w:szCs w:val="24"/>
        </w:rPr>
        <w:t xml:space="preserve">Sự phù hợp trong hình thức kiểm tra đánh giá phù hợp đang cho thấy sự </w:t>
      </w:r>
      <w:r w:rsidR="00A97DC5">
        <w:rPr>
          <w:rFonts w:ascii="Times New Roman" w:hAnsi="Times New Roman" w:cs="Times New Roman"/>
          <w:sz w:val="24"/>
          <w:szCs w:val="24"/>
        </w:rPr>
        <w:t>đồng tình của cán bộ giảng viên khá cao lên đến 85</w:t>
      </w:r>
      <w:r>
        <w:rPr>
          <w:rFonts w:ascii="Times New Roman" w:hAnsi="Times New Roman" w:cs="Times New Roman"/>
          <w:sz w:val="24"/>
          <w:szCs w:val="24"/>
        </w:rPr>
        <w:t xml:space="preserve">%. </w:t>
      </w:r>
    </w:p>
    <w:p w:rsidR="00045FC0" w:rsidRDefault="00045FC0" w:rsidP="00E06336">
      <w:pPr>
        <w:autoSpaceDE w:val="0"/>
        <w:autoSpaceDN w:val="0"/>
        <w:adjustRightInd w:val="0"/>
        <w:spacing w:after="0" w:line="400" w:lineRule="atLeast"/>
        <w:rPr>
          <w:rFonts w:ascii="Times New Roman" w:hAnsi="Times New Roman" w:cs="Times New Roman"/>
          <w:b/>
          <w:sz w:val="24"/>
          <w:szCs w:val="24"/>
        </w:rPr>
      </w:pP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11. </w:t>
      </w:r>
      <w:r w:rsidRPr="00A92BD0">
        <w:rPr>
          <w:rFonts w:ascii="Times New Roman" w:hAnsi="Times New Roman" w:cs="Times New Roman"/>
          <w:b/>
          <w:bCs/>
          <w:color w:val="000000"/>
          <w:sz w:val="24"/>
          <w:szCs w:val="24"/>
        </w:rPr>
        <w:t>Giảng viên có đủ trình độ, năng lực, có tinh thần trách nhiệm cao</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Giảng viên có đủ trình độ, năng lực, có tinh thần trách nhiệm cao</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60.0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72.5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8DB8063" wp14:editId="67D91D25">
            <wp:extent cx="4660900" cy="3092450"/>
            <wp:effectExtent l="0" t="0" r="635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63621" cy="3094255"/>
                    </a:xfrm>
                    <a:prstGeom prst="rect">
                      <a:avLst/>
                    </a:prstGeom>
                    <a:noFill/>
                    <a:ln>
                      <a:noFill/>
                    </a:ln>
                  </pic:spPr>
                </pic:pic>
              </a:graphicData>
            </a:graphic>
          </wp:inline>
        </w:drawing>
      </w:r>
    </w:p>
    <w:p w:rsidR="006E7A39" w:rsidRPr="00A92BD0" w:rsidRDefault="00356EBC" w:rsidP="006E7A39">
      <w:pPr>
        <w:autoSpaceDE w:val="0"/>
        <w:autoSpaceDN w:val="0"/>
        <w:adjustRightInd w:val="0"/>
        <w:spacing w:after="0" w:line="400" w:lineRule="atLeast"/>
        <w:rPr>
          <w:rFonts w:ascii="Times New Roman" w:hAnsi="Times New Roman" w:cs="Times New Roman"/>
          <w:b/>
          <w:sz w:val="24"/>
          <w:szCs w:val="24"/>
        </w:rPr>
      </w:pPr>
      <w:r>
        <w:rPr>
          <w:rFonts w:ascii="Times New Roman" w:hAnsi="Times New Roman" w:cs="Times New Roman"/>
          <w:sz w:val="24"/>
          <w:szCs w:val="24"/>
        </w:rPr>
        <w:lastRenderedPageBreak/>
        <w:t xml:space="preserve">Đánh giá thực trạng: </w:t>
      </w:r>
      <w:r w:rsidR="006E7A39" w:rsidRPr="006E7A39">
        <w:rPr>
          <w:rFonts w:ascii="Times New Roman" w:hAnsi="Times New Roman" w:cs="Times New Roman"/>
          <w:bCs/>
          <w:color w:val="000000"/>
          <w:sz w:val="24"/>
          <w:szCs w:val="24"/>
        </w:rPr>
        <w:t>Giảng viên có đủ trình độ, năng lực, có tinh thần trách nhiệm cao</w:t>
      </w:r>
      <w:r w:rsidR="006E7A39">
        <w:rPr>
          <w:rFonts w:ascii="Times New Roman" w:hAnsi="Times New Roman" w:cs="Times New Roman"/>
          <w:bCs/>
          <w:color w:val="000000"/>
          <w:sz w:val="24"/>
          <w:szCs w:val="24"/>
        </w:rPr>
        <w:t xml:space="preserve"> trong giảng dạy đang là tiêu chí mà nhận được sự đánh giá khá cao từ các cán bộ, giảng viên với tỉ lệ </w:t>
      </w:r>
    </w:p>
    <w:p w:rsidR="00356EBC" w:rsidRPr="00542F86" w:rsidRDefault="006E7A39"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 87.5</w:t>
      </w:r>
      <w:r w:rsidR="00356EBC">
        <w:rPr>
          <w:rFonts w:ascii="Times New Roman" w:hAnsi="Times New Roman" w:cs="Times New Roman"/>
          <w:sz w:val="24"/>
          <w:szCs w:val="24"/>
        </w:rPr>
        <w:t>%</w:t>
      </w:r>
      <w:r>
        <w:rPr>
          <w:rFonts w:ascii="Times New Roman" w:hAnsi="Times New Roman" w:cs="Times New Roman"/>
          <w:sz w:val="24"/>
          <w:szCs w:val="24"/>
        </w:rPr>
        <w:t xml:space="preserve"> tỏ ra hài lòng</w:t>
      </w:r>
      <w:r w:rsidR="00356EBC">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12. </w:t>
      </w:r>
      <w:r w:rsidRPr="00A92BD0">
        <w:rPr>
          <w:rFonts w:ascii="Times New Roman" w:hAnsi="Times New Roman" w:cs="Times New Roman"/>
          <w:b/>
          <w:bCs/>
          <w:color w:val="000000"/>
          <w:sz w:val="24"/>
          <w:szCs w:val="24"/>
        </w:rPr>
        <w:t>Hệ thống tư vấn, hỗ trợ đáp ứng nhu cầu của SV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tư vấn, hỗ trợ đáp ứng nhu cầu của SV</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49.5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78.5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12975BA" wp14:editId="2E961698">
            <wp:extent cx="4445968" cy="238760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451240" cy="2390431"/>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6E7A39" w:rsidRPr="006E7A39">
        <w:rPr>
          <w:rFonts w:ascii="Times New Roman" w:hAnsi="Times New Roman" w:cs="Times New Roman"/>
          <w:bCs/>
          <w:color w:val="000000"/>
          <w:sz w:val="24"/>
          <w:szCs w:val="24"/>
        </w:rPr>
        <w:t>Hệ thống tư vấn, hỗ trợ đáp ứng nhu cầu của SV</w:t>
      </w:r>
      <w:r w:rsidR="006E7A39">
        <w:rPr>
          <w:rFonts w:ascii="Times New Roman" w:hAnsi="Times New Roman" w:cs="Times New Roman"/>
          <w:sz w:val="24"/>
          <w:szCs w:val="24"/>
        </w:rPr>
        <w:t xml:space="preserve"> đang được sự đánh giá khá cao của Cán bộ, giảng viên với tỉ </w:t>
      </w:r>
      <w:proofErr w:type="gramStart"/>
      <w:r w:rsidR="006E7A39">
        <w:rPr>
          <w:rFonts w:ascii="Times New Roman" w:hAnsi="Times New Roman" w:cs="Times New Roman"/>
          <w:sz w:val="24"/>
          <w:szCs w:val="24"/>
        </w:rPr>
        <w:t>lệ  71</w:t>
      </w:r>
      <w:proofErr w:type="gramEnd"/>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13. </w:t>
      </w:r>
      <w:r w:rsidRPr="00A92BD0">
        <w:rPr>
          <w:rFonts w:ascii="Times New Roman" w:hAnsi="Times New Roman" w:cs="Times New Roman"/>
          <w:b/>
          <w:bCs/>
          <w:color w:val="000000"/>
          <w:sz w:val="24"/>
          <w:szCs w:val="24"/>
        </w:rPr>
        <w:t>Hệ thống học tín chỉ phù hợp, hiệu quả</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Hệ thống học tín chỉ phù hợp, hiệu quả</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39742A0" wp14:editId="6CE3E424">
            <wp:extent cx="4775200" cy="3130550"/>
            <wp:effectExtent l="0" t="0" r="635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75200" cy="313055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Đối với chỉ tiêu này, </w:t>
      </w:r>
      <w:r w:rsidR="00A422B4">
        <w:rPr>
          <w:rFonts w:ascii="Times New Roman" w:hAnsi="Times New Roman" w:cs="Times New Roman"/>
          <w:sz w:val="24"/>
          <w:szCs w:val="24"/>
        </w:rPr>
        <w:t xml:space="preserve">sự tán thành và không tán thành vẫn đang là vấn đề chưa phân rõ trong bản thân các cán bộ, giảng viên với </w:t>
      </w:r>
      <w:r>
        <w:rPr>
          <w:rFonts w:ascii="Times New Roman" w:hAnsi="Times New Roman" w:cs="Times New Roman"/>
          <w:sz w:val="24"/>
          <w:szCs w:val="24"/>
        </w:rPr>
        <w:t xml:space="preserve">tỉ lệ </w:t>
      </w:r>
      <w:r w:rsidR="00A422B4">
        <w:rPr>
          <w:rFonts w:ascii="Times New Roman" w:hAnsi="Times New Roman" w:cs="Times New Roman"/>
          <w:sz w:val="24"/>
          <w:szCs w:val="24"/>
        </w:rPr>
        <w:t>là 50</w:t>
      </w:r>
      <w:r>
        <w:rPr>
          <w:rFonts w:ascii="Times New Roman" w:hAnsi="Times New Roman" w:cs="Times New Roman"/>
          <w:sz w:val="24"/>
          <w:szCs w:val="24"/>
        </w:rPr>
        <w:t xml:space="preserve">.5% </w:t>
      </w:r>
      <w:r w:rsidR="00A422B4">
        <w:rPr>
          <w:rFonts w:ascii="Times New Roman" w:hAnsi="Times New Roman" w:cs="Times New Roman"/>
          <w:sz w:val="24"/>
          <w:szCs w:val="24"/>
        </w:rPr>
        <w:t>và</w:t>
      </w:r>
      <w:r>
        <w:rPr>
          <w:rFonts w:ascii="Times New Roman" w:hAnsi="Times New Roman" w:cs="Times New Roman"/>
          <w:sz w:val="24"/>
          <w:szCs w:val="24"/>
        </w:rPr>
        <w:t xml:space="preserve"> </w:t>
      </w:r>
      <w:r w:rsidR="00A422B4">
        <w:rPr>
          <w:rFonts w:ascii="Times New Roman" w:hAnsi="Times New Roman" w:cs="Times New Roman"/>
          <w:sz w:val="24"/>
          <w:szCs w:val="24"/>
        </w:rPr>
        <w:t>49.5</w:t>
      </w:r>
      <w:proofErr w:type="gramStart"/>
      <w:r w:rsidR="00A422B4">
        <w:rPr>
          <w:rFonts w:ascii="Times New Roman" w:hAnsi="Times New Roman" w:cs="Times New Roman"/>
          <w:sz w:val="24"/>
          <w:szCs w:val="24"/>
        </w:rPr>
        <w:t xml:space="preserve">% </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r w:rsidR="00A422B4">
        <w:rPr>
          <w:rFonts w:ascii="Times New Roman" w:hAnsi="Times New Roman" w:cs="Times New Roman"/>
          <w:sz w:val="24"/>
          <w:szCs w:val="24"/>
        </w:rPr>
        <w:t xml:space="preserve">Điều này cho thấy tính phù hợp, hiệu quả của hệ thống tín chỉ mà CTĐT hiện nay đang còn tồn đọng nhiều vấn đề tranh cải và chưa được sự thừa nhận nói </w:t>
      </w:r>
      <w:proofErr w:type="gramStart"/>
      <w:r w:rsidR="00A422B4">
        <w:rPr>
          <w:rFonts w:ascii="Times New Roman" w:hAnsi="Times New Roman" w:cs="Times New Roman"/>
          <w:sz w:val="24"/>
          <w:szCs w:val="24"/>
        </w:rPr>
        <w:t>chung</w:t>
      </w:r>
      <w:proofErr w:type="gramEnd"/>
      <w:r w:rsidR="00A422B4">
        <w:rPr>
          <w:rFonts w:ascii="Times New Roman" w:hAnsi="Times New Roman" w:cs="Times New Roman"/>
          <w:sz w:val="24"/>
          <w:szCs w:val="24"/>
        </w:rPr>
        <w:t xml:space="preserve"> trong tầng lớp Cán bộ, giảng viên trực tiếp tham gia giảng dạy và quản lý.</w:t>
      </w:r>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14. </w:t>
      </w:r>
      <w:r w:rsidRPr="00A92BD0">
        <w:rPr>
          <w:rFonts w:ascii="Times New Roman" w:hAnsi="Times New Roman" w:cs="Times New Roman"/>
          <w:b/>
          <w:bCs/>
          <w:color w:val="000000"/>
          <w:sz w:val="24"/>
          <w:szCs w:val="24"/>
        </w:rPr>
        <w:t>Tài liệu, giáo trình, phòng học/phòng thí nghiệm, CSVC, trang thiết bị đầy đủ, đáp ứng nhu cầu của SV</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Tài liệu, giáo trình, phòng học/phòng thí nghiệm, CSVC, trang thiết bị đầy đủ, đáp ứng nhu cầu của SV</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29</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133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81.5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18.5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1B4A0207" wp14:editId="013C9A18">
            <wp:extent cx="4940300" cy="3194050"/>
            <wp:effectExtent l="0" t="0" r="0" b="635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46650" cy="3198155"/>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6E7A39" w:rsidRPr="006E7A39">
        <w:rPr>
          <w:rFonts w:ascii="Times New Roman" w:hAnsi="Times New Roman" w:cs="Times New Roman"/>
          <w:bCs/>
          <w:color w:val="000000"/>
          <w:sz w:val="24"/>
          <w:szCs w:val="24"/>
        </w:rPr>
        <w:t>Tài liệu, giáo trình, phòng học/phòng thí nghiệm, CSVC, trang thiết bị đầy đủ, đáp ứng nhu cầu của SV</w:t>
      </w:r>
      <w:r w:rsidR="006E7A39">
        <w:rPr>
          <w:rFonts w:ascii="Times New Roman" w:hAnsi="Times New Roman" w:cs="Times New Roman"/>
          <w:sz w:val="24"/>
          <w:szCs w:val="24"/>
        </w:rPr>
        <w:t xml:space="preserve"> là tiêu chí mà cán bộ, giảng viên tỏ ra đồng ý lên đến 85</w:t>
      </w:r>
      <w:r>
        <w:rPr>
          <w:rFonts w:ascii="Times New Roman" w:hAnsi="Times New Roman" w:cs="Times New Roman"/>
          <w:sz w:val="24"/>
          <w:szCs w:val="24"/>
        </w:rPr>
        <w:t xml:space="preserve">%. </w:t>
      </w:r>
      <w:r w:rsidR="006E7A39">
        <w:rPr>
          <w:rFonts w:ascii="Times New Roman" w:hAnsi="Times New Roman" w:cs="Times New Roman"/>
          <w:sz w:val="24"/>
          <w:szCs w:val="24"/>
        </w:rPr>
        <w:t xml:space="preserve">Cho thấy sự quan tâm đúng mức của CTĐT </w:t>
      </w:r>
      <w:proofErr w:type="gramStart"/>
      <w:r w:rsidR="006E7A39">
        <w:rPr>
          <w:rFonts w:ascii="Times New Roman" w:hAnsi="Times New Roman" w:cs="Times New Roman"/>
          <w:sz w:val="24"/>
          <w:szCs w:val="24"/>
        </w:rPr>
        <w:t>trong  việc</w:t>
      </w:r>
      <w:proofErr w:type="gramEnd"/>
      <w:r w:rsidR="006E7A39">
        <w:rPr>
          <w:rFonts w:ascii="Times New Roman" w:hAnsi="Times New Roman" w:cs="Times New Roman"/>
          <w:sz w:val="24"/>
          <w:szCs w:val="24"/>
        </w:rPr>
        <w:t xml:space="preserve"> mua sắm trang thiết bị dạy họp đáp ứng yêu cầu học tập của sinh viên.</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15. </w:t>
      </w:r>
      <w:r w:rsidRPr="00A92BD0">
        <w:rPr>
          <w:rFonts w:ascii="Times New Roman" w:hAnsi="Times New Roman" w:cs="Times New Roman"/>
          <w:b/>
          <w:bCs/>
          <w:color w:val="000000"/>
          <w:sz w:val="24"/>
          <w:szCs w:val="24"/>
        </w:rPr>
        <w:t>CTĐT bồi dưỡng kiến thức khởi nghiệp cho sinh viên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E6347">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CTĐT bồi dưỡng kiến thức khởi nghiệp cho sinh viên</w:t>
            </w:r>
          </w:p>
        </w:tc>
      </w:tr>
      <w:tr w:rsidR="009E5ADE" w:rsidRPr="009E5ADE" w:rsidTr="006E6347">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E6347">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14.0</w:t>
            </w:r>
          </w:p>
        </w:tc>
      </w:tr>
      <w:tr w:rsidR="009E5ADE" w:rsidRPr="009E5ADE" w:rsidTr="006E6347">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65.0</w:t>
            </w:r>
          </w:p>
        </w:tc>
      </w:tr>
      <w:tr w:rsidR="009E5ADE" w:rsidRPr="009E5ADE" w:rsidTr="006E6347">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98.5</w:t>
            </w:r>
          </w:p>
        </w:tc>
      </w:tr>
      <w:tr w:rsidR="009E5ADE" w:rsidRPr="009E5ADE" w:rsidTr="006E6347">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E6347">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6B4A5A">
      <w:pPr>
        <w:tabs>
          <w:tab w:val="left" w:pos="520"/>
        </w:tabs>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58BFA821" wp14:editId="4BA1D759">
            <wp:extent cx="4832350" cy="3498850"/>
            <wp:effectExtent l="0" t="0" r="6350" b="635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32350" cy="349885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Đối với chỉ tiêu này, </w:t>
      </w:r>
      <w:r w:rsidR="00A422B4">
        <w:rPr>
          <w:rFonts w:ascii="Times New Roman" w:hAnsi="Times New Roman" w:cs="Times New Roman"/>
          <w:sz w:val="24"/>
          <w:szCs w:val="24"/>
        </w:rPr>
        <w:t>v</w:t>
      </w:r>
      <w:r>
        <w:rPr>
          <w:rFonts w:ascii="Times New Roman" w:hAnsi="Times New Roman" w:cs="Times New Roman"/>
          <w:sz w:val="24"/>
          <w:szCs w:val="24"/>
        </w:rPr>
        <w:t xml:space="preserve">ới tỉ lệ lên đến </w:t>
      </w:r>
      <w:r w:rsidR="00A422B4">
        <w:rPr>
          <w:rFonts w:ascii="Times New Roman" w:hAnsi="Times New Roman" w:cs="Times New Roman"/>
          <w:sz w:val="24"/>
          <w:szCs w:val="24"/>
        </w:rPr>
        <w:t>6</w:t>
      </w:r>
      <w:r>
        <w:rPr>
          <w:rFonts w:ascii="Times New Roman" w:hAnsi="Times New Roman" w:cs="Times New Roman"/>
          <w:sz w:val="24"/>
          <w:szCs w:val="24"/>
        </w:rPr>
        <w:t xml:space="preserve">5% </w:t>
      </w:r>
      <w:r w:rsidR="00A422B4">
        <w:rPr>
          <w:rFonts w:ascii="Times New Roman" w:hAnsi="Times New Roman" w:cs="Times New Roman"/>
          <w:sz w:val="24"/>
          <w:szCs w:val="24"/>
        </w:rPr>
        <w:t>không đồng ý đã nói lên rằng việc bồi dưỡng kiến thức khởi nghiệp cho sinh viên trong chương trình đào tạo là còn hạn chế ở nhiều góc độ</w:t>
      </w:r>
      <w:r>
        <w:rPr>
          <w:rFonts w:ascii="Times New Roman" w:hAnsi="Times New Roman" w:cs="Times New Roman"/>
          <w:sz w:val="24"/>
          <w:szCs w:val="24"/>
        </w:rPr>
        <w:t xml:space="preserve">. </w:t>
      </w:r>
      <w:r w:rsidR="00A422B4">
        <w:rPr>
          <w:rFonts w:ascii="Times New Roman" w:hAnsi="Times New Roman" w:cs="Times New Roman"/>
          <w:sz w:val="24"/>
          <w:szCs w:val="24"/>
        </w:rPr>
        <w:t xml:space="preserve">Điều này đi ngược với những gì mà chúng ta đang quan tâm trong việc đào tạo cho sinh viên ở 3 yếu tố: </w:t>
      </w:r>
      <w:proofErr w:type="gramStart"/>
      <w:r w:rsidR="00A422B4">
        <w:rPr>
          <w:rFonts w:ascii="Times New Roman" w:hAnsi="Times New Roman" w:cs="Times New Roman"/>
          <w:sz w:val="24"/>
          <w:szCs w:val="24"/>
        </w:rPr>
        <w:t>Kiến  thức</w:t>
      </w:r>
      <w:proofErr w:type="gramEnd"/>
      <w:r w:rsidR="00A422B4">
        <w:rPr>
          <w:rFonts w:ascii="Times New Roman" w:hAnsi="Times New Roman" w:cs="Times New Roman"/>
          <w:sz w:val="24"/>
          <w:szCs w:val="24"/>
        </w:rPr>
        <w:t xml:space="preserve">, kỹ năng và thái độ. </w:t>
      </w:r>
      <w:proofErr w:type="gramStart"/>
      <w:r w:rsidR="00A422B4">
        <w:rPr>
          <w:rFonts w:ascii="Times New Roman" w:hAnsi="Times New Roman" w:cs="Times New Roman"/>
          <w:sz w:val="24"/>
          <w:szCs w:val="24"/>
        </w:rPr>
        <w:t>Trong đó thái độ được xem là yếu tố quan trọng, trong khi đó CTĐT hiện nay vẫn chưa quan tâm đến vấn đề này.</w:t>
      </w:r>
      <w:proofErr w:type="gramEnd"/>
      <w:r>
        <w:rPr>
          <w:rFonts w:ascii="Times New Roman" w:hAnsi="Times New Roman" w:cs="Times New Roman"/>
          <w:sz w:val="24"/>
          <w:szCs w:val="24"/>
        </w:rPr>
        <w:t xml:space="preserve"> </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16. </w:t>
      </w:r>
      <w:r w:rsidRPr="00A92BD0">
        <w:rPr>
          <w:rFonts w:ascii="Times New Roman" w:hAnsi="Times New Roman" w:cs="Times New Roman"/>
          <w:b/>
          <w:bCs/>
          <w:color w:val="000000"/>
          <w:sz w:val="24"/>
          <w:szCs w:val="24"/>
        </w:rPr>
        <w:t xml:space="preserve">Đổi mới trong tổ chức đào tạo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xu thế hội nhập quốc tế</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Đổi mới trong tổ chức đào tạo theo xu thế hội nhập quốc tế</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11.0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52.0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97.0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2478990E" wp14:editId="41947724">
            <wp:extent cx="4574651" cy="2984500"/>
            <wp:effectExtent l="0" t="0" r="0" b="635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74651" cy="298450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Đánh giá thực trạ</w:t>
      </w:r>
      <w:r w:rsidR="004E6331">
        <w:rPr>
          <w:rFonts w:ascii="Times New Roman" w:hAnsi="Times New Roman" w:cs="Times New Roman"/>
          <w:sz w:val="24"/>
          <w:szCs w:val="24"/>
        </w:rPr>
        <w:t>ng:</w:t>
      </w:r>
      <w:r w:rsidR="006E6347">
        <w:rPr>
          <w:rFonts w:ascii="Times New Roman" w:hAnsi="Times New Roman" w:cs="Times New Roman"/>
          <w:sz w:val="24"/>
          <w:szCs w:val="24"/>
        </w:rPr>
        <w:t xml:space="preserve"> </w:t>
      </w:r>
      <w:r>
        <w:rPr>
          <w:rFonts w:ascii="Times New Roman" w:hAnsi="Times New Roman" w:cs="Times New Roman"/>
          <w:sz w:val="24"/>
          <w:szCs w:val="24"/>
        </w:rPr>
        <w:t>5</w:t>
      </w:r>
      <w:r w:rsidR="004E6331">
        <w:rPr>
          <w:rFonts w:ascii="Times New Roman" w:hAnsi="Times New Roman" w:cs="Times New Roman"/>
          <w:sz w:val="24"/>
          <w:szCs w:val="24"/>
        </w:rPr>
        <w:t>2</w:t>
      </w:r>
      <w:r>
        <w:rPr>
          <w:rFonts w:ascii="Times New Roman" w:hAnsi="Times New Roman" w:cs="Times New Roman"/>
          <w:sz w:val="24"/>
          <w:szCs w:val="24"/>
        </w:rPr>
        <w:t xml:space="preserve">% </w:t>
      </w:r>
      <w:r w:rsidR="004E6331">
        <w:rPr>
          <w:rFonts w:ascii="Times New Roman" w:hAnsi="Times New Roman" w:cs="Times New Roman"/>
          <w:sz w:val="24"/>
          <w:szCs w:val="24"/>
        </w:rPr>
        <w:t xml:space="preserve">là tỉ lệ mà Cán bộ, giảng viên tỏ ra không hài long trong việc kịp thời đổi mới trong tổ chức đào tạo </w:t>
      </w:r>
      <w:proofErr w:type="gramStart"/>
      <w:r w:rsidR="004E6331">
        <w:rPr>
          <w:rFonts w:ascii="Times New Roman" w:hAnsi="Times New Roman" w:cs="Times New Roman"/>
          <w:sz w:val="24"/>
          <w:szCs w:val="24"/>
        </w:rPr>
        <w:t>theo</w:t>
      </w:r>
      <w:proofErr w:type="gramEnd"/>
      <w:r w:rsidR="004E6331">
        <w:rPr>
          <w:rFonts w:ascii="Times New Roman" w:hAnsi="Times New Roman" w:cs="Times New Roman"/>
          <w:sz w:val="24"/>
          <w:szCs w:val="24"/>
        </w:rPr>
        <w:t xml:space="preserve"> xu thế hội nhập quốc tế hiện nay của CTĐT</w:t>
      </w:r>
      <w:r>
        <w:rPr>
          <w:rFonts w:ascii="Times New Roman" w:hAnsi="Times New Roman" w:cs="Times New Roman"/>
          <w:sz w:val="24"/>
          <w:szCs w:val="24"/>
        </w:rPr>
        <w:t xml:space="preserve">. </w:t>
      </w:r>
      <w:proofErr w:type="gramStart"/>
      <w:r w:rsidR="004E6331">
        <w:rPr>
          <w:rFonts w:ascii="Times New Roman" w:hAnsi="Times New Roman" w:cs="Times New Roman"/>
          <w:sz w:val="24"/>
          <w:szCs w:val="24"/>
        </w:rPr>
        <w:t>Điều này đã cho thấy CTĐT hiện nay đang bộc lộ nhiều vấn đề tồn tại, lạc hậu và không thay đổi kịp với sự phát triển nhanh chóng của xu thế hội nhập quốc tế.</w:t>
      </w:r>
      <w:proofErr w:type="gramEnd"/>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bookmarkStart w:id="0" w:name="_GoBack"/>
      <w:bookmarkEnd w:id="0"/>
      <w:r w:rsidRPr="00852D0C">
        <w:rPr>
          <w:rFonts w:ascii="Times New Roman" w:hAnsi="Times New Roman" w:cs="Times New Roman"/>
          <w:b/>
          <w:sz w:val="24"/>
          <w:szCs w:val="24"/>
        </w:rPr>
        <w:t xml:space="preserve">17. </w:t>
      </w:r>
      <w:r w:rsidRPr="00A92BD0">
        <w:rPr>
          <w:rFonts w:ascii="Times New Roman" w:hAnsi="Times New Roman" w:cs="Times New Roman"/>
          <w:b/>
          <w:bCs/>
          <w:color w:val="000000"/>
          <w:sz w:val="24"/>
          <w:szCs w:val="24"/>
        </w:rPr>
        <w:t>Chú trọng vận dụng phương pháp dạy học tích cực</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Chú trọng vận dụng phương pháp dạy học tích cực</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32</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16.0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71</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51.5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95.0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8032985" wp14:editId="6C5C9B65">
            <wp:extent cx="4642109" cy="2838450"/>
            <wp:effectExtent l="0" t="0" r="635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647890" cy="2841985"/>
                    </a:xfrm>
                    <a:prstGeom prst="rect">
                      <a:avLst/>
                    </a:prstGeom>
                    <a:noFill/>
                    <a:ln>
                      <a:noFill/>
                    </a:ln>
                  </pic:spPr>
                </pic:pic>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lastRenderedPageBreak/>
        <w:t xml:space="preserve">Đánh giá thực trạng: </w:t>
      </w:r>
      <w:r w:rsidR="004E6331">
        <w:rPr>
          <w:rFonts w:ascii="Times New Roman" w:hAnsi="Times New Roman" w:cs="Times New Roman"/>
          <w:sz w:val="24"/>
          <w:szCs w:val="24"/>
        </w:rPr>
        <w:t>Hiện nay theo kết quả phiếu khảo sát thì có tới 51</w:t>
      </w:r>
      <w:r>
        <w:rPr>
          <w:rFonts w:ascii="Times New Roman" w:hAnsi="Times New Roman" w:cs="Times New Roman"/>
          <w:sz w:val="24"/>
          <w:szCs w:val="24"/>
        </w:rPr>
        <w:t xml:space="preserve">.5% </w:t>
      </w:r>
      <w:r w:rsidR="004E6331">
        <w:rPr>
          <w:rFonts w:ascii="Times New Roman" w:hAnsi="Times New Roman" w:cs="Times New Roman"/>
          <w:sz w:val="24"/>
          <w:szCs w:val="24"/>
        </w:rPr>
        <w:t>cán bộ, giảng viên đã tỏ ra không hài lòng với  vận dụng phương pháp dạy học tích cực vào trong giảng dạy của chương trình đào tạo liên thông</w:t>
      </w:r>
      <w:r>
        <w:rPr>
          <w:rFonts w:ascii="Times New Roman" w:hAnsi="Times New Roman" w:cs="Times New Roman"/>
          <w:sz w:val="24"/>
          <w:szCs w:val="24"/>
        </w:rPr>
        <w:t xml:space="preserve">. </w:t>
      </w:r>
      <w:r w:rsidR="004E6331">
        <w:rPr>
          <w:rFonts w:ascii="Times New Roman" w:hAnsi="Times New Roman" w:cs="Times New Roman"/>
          <w:sz w:val="24"/>
          <w:szCs w:val="24"/>
        </w:rPr>
        <w:t xml:space="preserve">Vẫn còn nhiều quan điểm bảo thủ và không tiếp </w:t>
      </w:r>
      <w:proofErr w:type="gramStart"/>
      <w:r w:rsidR="004E6331">
        <w:rPr>
          <w:rFonts w:ascii="Times New Roman" w:hAnsi="Times New Roman" w:cs="Times New Roman"/>
          <w:sz w:val="24"/>
          <w:szCs w:val="24"/>
        </w:rPr>
        <w:t>thu</w:t>
      </w:r>
      <w:proofErr w:type="gramEnd"/>
      <w:r w:rsidR="004E6331">
        <w:rPr>
          <w:rFonts w:ascii="Times New Roman" w:hAnsi="Times New Roman" w:cs="Times New Roman"/>
          <w:sz w:val="24"/>
          <w:szCs w:val="24"/>
        </w:rPr>
        <w:t xml:space="preserve"> một cách sáng tạo </w:t>
      </w:r>
      <w:r w:rsidR="006E6347">
        <w:rPr>
          <w:rFonts w:ascii="Times New Roman" w:hAnsi="Times New Roman" w:cs="Times New Roman"/>
          <w:sz w:val="24"/>
          <w:szCs w:val="24"/>
        </w:rPr>
        <w:t xml:space="preserve">những phương pháp mới, hiệu quả </w:t>
      </w:r>
      <w:r w:rsidR="004E6331">
        <w:rPr>
          <w:rFonts w:ascii="Times New Roman" w:hAnsi="Times New Roman" w:cs="Times New Roman"/>
          <w:sz w:val="24"/>
          <w:szCs w:val="24"/>
        </w:rPr>
        <w:t>trong giảng dạy và quản lý.</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18. </w:t>
      </w:r>
      <w:r w:rsidRPr="00A92BD0">
        <w:rPr>
          <w:rFonts w:ascii="Times New Roman" w:hAnsi="Times New Roman" w:cs="Times New Roman"/>
          <w:b/>
          <w:bCs/>
          <w:color w:val="000000"/>
          <w:sz w:val="24"/>
          <w:szCs w:val="24"/>
        </w:rPr>
        <w:t>Tăng cường hợp tác với doanh nghiệp trong đào tạo</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hợp tác với doanh nghiệp trong đào tạo</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19.0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56.0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93.0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08697B9" wp14:editId="7677869F">
            <wp:extent cx="4457700" cy="2698750"/>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4457700" cy="269875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4E6331">
        <w:rPr>
          <w:rFonts w:ascii="Times New Roman" w:hAnsi="Times New Roman" w:cs="Times New Roman"/>
          <w:sz w:val="24"/>
          <w:szCs w:val="24"/>
        </w:rPr>
        <w:t xml:space="preserve">Việc tăng cường hợp tác với Doanh nghiệp trong đào tạo là một xu thế tất yếu khách quan. Tuy nhiên qua khảo sát chúng ta vẫn thấy 56% cán bộ, giảng viên chưa tỏ ra hài lòng </w:t>
      </w:r>
      <w:r w:rsidR="00980B24">
        <w:rPr>
          <w:rFonts w:ascii="Times New Roman" w:hAnsi="Times New Roman" w:cs="Times New Roman"/>
          <w:sz w:val="24"/>
          <w:szCs w:val="24"/>
        </w:rPr>
        <w:t>với sự hợp tác này và họ cho rằng cần có nhiều sự hợp tác hơn nữa để tăng tính hiệu quả trong công tác đào tạo.</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19. </w:t>
      </w:r>
      <w:r w:rsidRPr="00A92BD0">
        <w:rPr>
          <w:rFonts w:ascii="Times New Roman" w:hAnsi="Times New Roman" w:cs="Times New Roman"/>
          <w:b/>
          <w:bCs/>
          <w:color w:val="000000"/>
          <w:sz w:val="24"/>
          <w:szCs w:val="24"/>
        </w:rPr>
        <w:t xml:space="preserve">Tăng cường dạy học </w:t>
      </w:r>
      <w:proofErr w:type="gramStart"/>
      <w:r w:rsidRPr="00A92BD0">
        <w:rPr>
          <w:rFonts w:ascii="Times New Roman" w:hAnsi="Times New Roman" w:cs="Times New Roman"/>
          <w:b/>
          <w:bCs/>
          <w:color w:val="000000"/>
          <w:sz w:val="24"/>
          <w:szCs w:val="24"/>
        </w:rPr>
        <w:t>theo</w:t>
      </w:r>
      <w:proofErr w:type="gramEnd"/>
      <w:r w:rsidRPr="00A92BD0">
        <w:rPr>
          <w:rFonts w:ascii="Times New Roman" w:hAnsi="Times New Roman" w:cs="Times New Roman"/>
          <w:b/>
          <w:bCs/>
          <w:color w:val="000000"/>
          <w:sz w:val="24"/>
          <w:szCs w:val="24"/>
        </w:rPr>
        <w:t xml:space="preserve"> các dự án thiết kế, chế tạo thực tiễn</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6B4A5A">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dạy học theo các dự án thiết kế, chế tạo thực tiễn</w:t>
            </w:r>
          </w:p>
        </w:tc>
      </w:tr>
      <w:tr w:rsidR="009E5ADE" w:rsidRPr="009E5ADE" w:rsidTr="006B4A5A">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6B4A5A">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73</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36.5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40.5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47.0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87.5</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25</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6B4A5A">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Default="006B4A5A" w:rsidP="009E5ADE">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14:anchorId="01C1EAEF" wp14:editId="075E9344">
            <wp:extent cx="5327650" cy="2971800"/>
            <wp:effectExtent l="0" t="0" r="635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327650" cy="2971800"/>
                    </a:xfrm>
                    <a:prstGeom prst="rect">
                      <a:avLst/>
                    </a:prstGeom>
                    <a:noFill/>
                    <a:ln>
                      <a:noFill/>
                    </a:ln>
                  </pic:spPr>
                </pic:pic>
              </a:graphicData>
            </a:graphic>
          </wp:inline>
        </w:drawing>
      </w:r>
    </w:p>
    <w:p w:rsidR="00356EBC" w:rsidRPr="00542F86"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3641DB">
        <w:rPr>
          <w:rFonts w:ascii="Times New Roman" w:hAnsi="Times New Roman" w:cs="Times New Roman"/>
          <w:sz w:val="24"/>
          <w:szCs w:val="24"/>
        </w:rPr>
        <w:t xml:space="preserve">Số liệu thống kê trên cho thấy việc đánh giá hình thức tăng cường dạy học </w:t>
      </w:r>
      <w:proofErr w:type="gramStart"/>
      <w:r w:rsidR="003641DB">
        <w:rPr>
          <w:rFonts w:ascii="Times New Roman" w:hAnsi="Times New Roman" w:cs="Times New Roman"/>
          <w:sz w:val="24"/>
          <w:szCs w:val="24"/>
        </w:rPr>
        <w:t>theo</w:t>
      </w:r>
      <w:proofErr w:type="gramEnd"/>
      <w:r w:rsidR="003641DB">
        <w:rPr>
          <w:rFonts w:ascii="Times New Roman" w:hAnsi="Times New Roman" w:cs="Times New Roman"/>
          <w:sz w:val="24"/>
          <w:szCs w:val="24"/>
        </w:rPr>
        <w:t xml:space="preserve"> các dự án thiết kế, chế tạo thực tiễn là chưa cao. Từ đây, cho thấy cần có nhiều biện pháp để tăng cường việc dạy học </w:t>
      </w:r>
      <w:proofErr w:type="gramStart"/>
      <w:r w:rsidR="003641DB">
        <w:rPr>
          <w:rFonts w:ascii="Times New Roman" w:hAnsi="Times New Roman" w:cs="Times New Roman"/>
          <w:sz w:val="24"/>
          <w:szCs w:val="24"/>
        </w:rPr>
        <w:t>theo</w:t>
      </w:r>
      <w:proofErr w:type="gramEnd"/>
      <w:r w:rsidR="003641DB">
        <w:rPr>
          <w:rFonts w:ascii="Times New Roman" w:hAnsi="Times New Roman" w:cs="Times New Roman"/>
          <w:sz w:val="24"/>
          <w:szCs w:val="24"/>
        </w:rPr>
        <w:t xml:space="preserve"> các dự án nhiều hơn nữa nhằm nâng cao chất lượng đào tạo đáp ứng các mục tiêu thực tiễn đặt ra.</w:t>
      </w:r>
    </w:p>
    <w:p w:rsidR="00E06336" w:rsidRPr="00A92BD0" w:rsidRDefault="00E06336" w:rsidP="00E06336">
      <w:pPr>
        <w:autoSpaceDE w:val="0"/>
        <w:autoSpaceDN w:val="0"/>
        <w:adjustRightInd w:val="0"/>
        <w:spacing w:after="0" w:line="400" w:lineRule="atLeast"/>
        <w:rPr>
          <w:rFonts w:ascii="Times New Roman" w:hAnsi="Times New Roman" w:cs="Times New Roman"/>
          <w:b/>
          <w:sz w:val="24"/>
          <w:szCs w:val="24"/>
        </w:rPr>
      </w:pPr>
      <w:r w:rsidRPr="00852D0C">
        <w:rPr>
          <w:rFonts w:ascii="Times New Roman" w:hAnsi="Times New Roman" w:cs="Times New Roman"/>
          <w:b/>
          <w:sz w:val="24"/>
          <w:szCs w:val="24"/>
        </w:rPr>
        <w:t xml:space="preserve">20. </w:t>
      </w:r>
      <w:r w:rsidRPr="00A92BD0">
        <w:rPr>
          <w:rFonts w:ascii="Times New Roman" w:hAnsi="Times New Roman" w:cs="Times New Roman"/>
          <w:b/>
          <w:bCs/>
          <w:color w:val="000000"/>
          <w:sz w:val="24"/>
          <w:szCs w:val="24"/>
        </w:rPr>
        <w:t>Tăng cường đổi mới kiểm tra, đánh giá quá trình</w:t>
      </w:r>
    </w:p>
    <w:tbl>
      <w:tblPr>
        <w:tblW w:w="908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firstRow="0" w:lastRow="0" w:firstColumn="0" w:lastColumn="0" w:noHBand="0" w:noVBand="0"/>
      </w:tblPr>
      <w:tblGrid>
        <w:gridCol w:w="891"/>
        <w:gridCol w:w="2118"/>
        <w:gridCol w:w="1393"/>
        <w:gridCol w:w="1226"/>
        <w:gridCol w:w="1673"/>
        <w:gridCol w:w="1784"/>
      </w:tblGrid>
      <w:tr w:rsidR="009E5ADE" w:rsidRPr="009E5ADE" w:rsidTr="00E06336">
        <w:tblPrEx>
          <w:tblCellMar>
            <w:top w:w="0" w:type="dxa"/>
            <w:bottom w:w="0" w:type="dxa"/>
          </w:tblCellMar>
        </w:tblPrEx>
        <w:trPr>
          <w:cantSplit/>
        </w:trPr>
        <w:tc>
          <w:tcPr>
            <w:tcW w:w="9085" w:type="dxa"/>
            <w:gridSpan w:val="6"/>
            <w:tcBorders>
              <w:top w:val="nil"/>
              <w:left w:val="nil"/>
              <w:bottom w:val="nil"/>
              <w:right w:val="nil"/>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b/>
                <w:bCs/>
                <w:color w:val="000000"/>
                <w:sz w:val="18"/>
                <w:szCs w:val="18"/>
              </w:rPr>
              <w:t>Tăng cường đổi mới kiểm tra, đánh giá quá trình</w:t>
            </w:r>
          </w:p>
        </w:tc>
      </w:tr>
      <w:tr w:rsidR="009E5ADE" w:rsidRPr="009E5ADE" w:rsidTr="00E06336">
        <w:tblPrEx>
          <w:tblCellMar>
            <w:top w:w="0" w:type="dxa"/>
            <w:bottom w:w="0" w:type="dxa"/>
          </w:tblCellMar>
        </w:tblPrEx>
        <w:trPr>
          <w:cantSplit/>
        </w:trPr>
        <w:tc>
          <w:tcPr>
            <w:tcW w:w="3009" w:type="dxa"/>
            <w:gridSpan w:val="2"/>
            <w:tcBorders>
              <w:top w:val="single" w:sz="16" w:space="0" w:color="000000"/>
              <w:left w:val="single" w:sz="16" w:space="0" w:color="000000"/>
              <w:bottom w:val="single" w:sz="16" w:space="0" w:color="000000"/>
              <w:right w:val="nil"/>
            </w:tcBorders>
            <w:shd w:val="clear" w:color="auto" w:fill="FFFFFF"/>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p>
        </w:tc>
        <w:tc>
          <w:tcPr>
            <w:tcW w:w="1393" w:type="dxa"/>
            <w:tcBorders>
              <w:top w:val="single" w:sz="16" w:space="0" w:color="000000"/>
              <w:left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Frequency</w:t>
            </w:r>
          </w:p>
        </w:tc>
        <w:tc>
          <w:tcPr>
            <w:tcW w:w="1226"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Percent</w:t>
            </w:r>
          </w:p>
        </w:tc>
        <w:tc>
          <w:tcPr>
            <w:tcW w:w="1673" w:type="dxa"/>
            <w:tcBorders>
              <w:top w:val="single" w:sz="16" w:space="0" w:color="000000"/>
              <w:bottom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Valid Percent</w:t>
            </w:r>
          </w:p>
        </w:tc>
        <w:tc>
          <w:tcPr>
            <w:tcW w:w="1784" w:type="dxa"/>
            <w:tcBorders>
              <w:top w:val="single" w:sz="16" w:space="0" w:color="000000"/>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320" w:lineRule="atLeast"/>
              <w:ind w:left="60" w:right="60"/>
              <w:jc w:val="center"/>
              <w:rPr>
                <w:rFonts w:ascii="Arial" w:hAnsi="Arial" w:cs="Arial"/>
                <w:color w:val="000000"/>
                <w:sz w:val="18"/>
                <w:szCs w:val="18"/>
              </w:rPr>
            </w:pPr>
            <w:r w:rsidRPr="009E5ADE">
              <w:rPr>
                <w:rFonts w:ascii="Arial" w:hAnsi="Arial" w:cs="Arial"/>
                <w:color w:val="000000"/>
                <w:sz w:val="18"/>
                <w:szCs w:val="18"/>
              </w:rPr>
              <w:t>Cumulative Percent</w:t>
            </w:r>
          </w:p>
        </w:tc>
      </w:tr>
      <w:tr w:rsidR="009E5ADE" w:rsidRPr="009E5ADE" w:rsidTr="00E06336">
        <w:tblPrEx>
          <w:tblCellMar>
            <w:top w:w="0" w:type="dxa"/>
            <w:bottom w:w="0" w:type="dxa"/>
          </w:tblCellMar>
        </w:tblPrEx>
        <w:trPr>
          <w:cantSplit/>
        </w:trPr>
        <w:tc>
          <w:tcPr>
            <w:tcW w:w="891" w:type="dxa"/>
            <w:vMerge w:val="restart"/>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Valid</w:t>
            </w:r>
          </w:p>
        </w:tc>
        <w:tc>
          <w:tcPr>
            <w:tcW w:w="2118" w:type="dxa"/>
            <w:tcBorders>
              <w:top w:val="single" w:sz="16" w:space="0" w:color="000000"/>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Rất không đồng ý</w:t>
            </w:r>
          </w:p>
        </w:tc>
        <w:tc>
          <w:tcPr>
            <w:tcW w:w="1393" w:type="dxa"/>
            <w:tcBorders>
              <w:top w:val="single" w:sz="16" w:space="0" w:color="000000"/>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17</w:t>
            </w:r>
          </w:p>
        </w:tc>
        <w:tc>
          <w:tcPr>
            <w:tcW w:w="1226"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673" w:type="dxa"/>
            <w:tcBorders>
              <w:top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c>
          <w:tcPr>
            <w:tcW w:w="1784" w:type="dxa"/>
            <w:tcBorders>
              <w:top w:val="single" w:sz="16" w:space="0" w:color="000000"/>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8.5</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Không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54</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27.0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35.5</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122</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61.0</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96.5</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Hoàn toàn đồng ý</w:t>
            </w:r>
          </w:p>
        </w:tc>
        <w:tc>
          <w:tcPr>
            <w:tcW w:w="1393" w:type="dxa"/>
            <w:tcBorders>
              <w:top w:val="nil"/>
              <w:left w:val="single" w:sz="16" w:space="0" w:color="000000"/>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7</w:t>
            </w:r>
          </w:p>
        </w:tc>
        <w:tc>
          <w:tcPr>
            <w:tcW w:w="1226"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673" w:type="dxa"/>
            <w:tcBorders>
              <w:top w:val="nil"/>
              <w:bottom w:val="nil"/>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3.5</w:t>
            </w:r>
          </w:p>
        </w:tc>
        <w:tc>
          <w:tcPr>
            <w:tcW w:w="1784" w:type="dxa"/>
            <w:tcBorders>
              <w:top w:val="nil"/>
              <w:bottom w:val="nil"/>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r>
      <w:tr w:rsidR="009E5ADE" w:rsidRPr="009E5ADE" w:rsidTr="00E06336">
        <w:tblPrEx>
          <w:tblCellMar>
            <w:top w:w="0" w:type="dxa"/>
            <w:bottom w:w="0" w:type="dxa"/>
          </w:tblCellMar>
        </w:tblPrEx>
        <w:trPr>
          <w:cantSplit/>
        </w:trPr>
        <w:tc>
          <w:tcPr>
            <w:tcW w:w="891" w:type="dxa"/>
            <w:vMerge/>
            <w:tcBorders>
              <w:top w:val="single" w:sz="16" w:space="0" w:color="000000"/>
              <w:left w:val="single" w:sz="16" w:space="0" w:color="000000"/>
              <w:bottom w:val="single" w:sz="16" w:space="0" w:color="000000"/>
              <w:right w:val="nil"/>
            </w:tcBorders>
            <w:shd w:val="clear" w:color="auto" w:fill="FFFFFF"/>
            <w:vAlign w:val="center"/>
          </w:tcPr>
          <w:p w:rsidR="009E5ADE" w:rsidRPr="009E5ADE" w:rsidRDefault="009E5ADE" w:rsidP="009E5ADE">
            <w:pPr>
              <w:autoSpaceDE w:val="0"/>
              <w:autoSpaceDN w:val="0"/>
              <w:adjustRightInd w:val="0"/>
              <w:spacing w:after="0" w:line="240" w:lineRule="auto"/>
              <w:rPr>
                <w:rFonts w:ascii="Arial" w:hAnsi="Arial" w:cs="Arial"/>
                <w:color w:val="000000"/>
                <w:sz w:val="18"/>
                <w:szCs w:val="18"/>
              </w:rPr>
            </w:pPr>
          </w:p>
        </w:tc>
        <w:tc>
          <w:tcPr>
            <w:tcW w:w="2118" w:type="dxa"/>
            <w:tcBorders>
              <w:top w:val="nil"/>
              <w:left w:val="nil"/>
              <w:bottom w:val="single" w:sz="16" w:space="0" w:color="000000"/>
              <w:right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rPr>
                <w:rFonts w:ascii="Arial" w:hAnsi="Arial" w:cs="Arial"/>
                <w:color w:val="000000"/>
                <w:sz w:val="18"/>
                <w:szCs w:val="18"/>
              </w:rPr>
            </w:pPr>
            <w:r w:rsidRPr="009E5ADE">
              <w:rPr>
                <w:rFonts w:ascii="Arial" w:hAnsi="Arial" w:cs="Arial"/>
                <w:color w:val="000000"/>
                <w:sz w:val="18"/>
                <w:szCs w:val="18"/>
              </w:rPr>
              <w:t>Total</w:t>
            </w:r>
          </w:p>
        </w:tc>
        <w:tc>
          <w:tcPr>
            <w:tcW w:w="1393" w:type="dxa"/>
            <w:tcBorders>
              <w:top w:val="nil"/>
              <w:left w:val="single" w:sz="16" w:space="0" w:color="000000"/>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200</w:t>
            </w:r>
          </w:p>
        </w:tc>
        <w:tc>
          <w:tcPr>
            <w:tcW w:w="1226"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673" w:type="dxa"/>
            <w:tcBorders>
              <w:top w:val="nil"/>
              <w:bottom w:val="single" w:sz="16" w:space="0" w:color="000000"/>
            </w:tcBorders>
            <w:shd w:val="clear" w:color="auto" w:fill="FFFFFF"/>
            <w:vAlign w:val="center"/>
          </w:tcPr>
          <w:p w:rsidR="009E5ADE" w:rsidRPr="009E5ADE" w:rsidRDefault="009E5ADE" w:rsidP="009E5ADE">
            <w:pPr>
              <w:autoSpaceDE w:val="0"/>
              <w:autoSpaceDN w:val="0"/>
              <w:adjustRightInd w:val="0"/>
              <w:spacing w:after="0" w:line="320" w:lineRule="atLeast"/>
              <w:ind w:left="60" w:right="60"/>
              <w:jc w:val="right"/>
              <w:rPr>
                <w:rFonts w:ascii="Arial" w:hAnsi="Arial" w:cs="Arial"/>
                <w:color w:val="000000"/>
                <w:sz w:val="18"/>
                <w:szCs w:val="18"/>
              </w:rPr>
            </w:pPr>
            <w:r w:rsidRPr="009E5ADE">
              <w:rPr>
                <w:rFonts w:ascii="Arial" w:hAnsi="Arial" w:cs="Arial"/>
                <w:color w:val="000000"/>
                <w:sz w:val="18"/>
                <w:szCs w:val="18"/>
              </w:rPr>
              <w:t>100.0</w:t>
            </w:r>
          </w:p>
        </w:tc>
        <w:tc>
          <w:tcPr>
            <w:tcW w:w="1784" w:type="dxa"/>
            <w:tcBorders>
              <w:top w:val="nil"/>
              <w:bottom w:val="single" w:sz="16" w:space="0" w:color="000000"/>
              <w:right w:val="single" w:sz="16" w:space="0" w:color="000000"/>
            </w:tcBorders>
            <w:shd w:val="clear" w:color="auto" w:fill="FFFFFF"/>
          </w:tcPr>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p>
        </w:tc>
      </w:tr>
    </w:tbl>
    <w:p w:rsidR="009E5ADE" w:rsidRPr="009E5ADE" w:rsidRDefault="009E5ADE" w:rsidP="009E5ADE">
      <w:pPr>
        <w:autoSpaceDE w:val="0"/>
        <w:autoSpaceDN w:val="0"/>
        <w:adjustRightInd w:val="0"/>
        <w:spacing w:after="0" w:line="400" w:lineRule="atLeast"/>
        <w:rPr>
          <w:rFonts w:ascii="Times New Roman" w:hAnsi="Times New Roman" w:cs="Times New Roman"/>
          <w:sz w:val="24"/>
          <w:szCs w:val="24"/>
        </w:rPr>
      </w:pPr>
    </w:p>
    <w:p w:rsidR="009E5ADE" w:rsidRPr="009E5ADE" w:rsidRDefault="009E5ADE" w:rsidP="009E5ADE">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lastRenderedPageBreak/>
        <w:drawing>
          <wp:inline distT="0" distB="0" distL="0" distR="0">
            <wp:extent cx="4616450" cy="3206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16450" cy="3206750"/>
                    </a:xfrm>
                    <a:prstGeom prst="rect">
                      <a:avLst/>
                    </a:prstGeom>
                    <a:noFill/>
                    <a:ln>
                      <a:noFill/>
                    </a:ln>
                  </pic:spPr>
                </pic:pic>
              </a:graphicData>
            </a:graphic>
          </wp:inline>
        </w:drawing>
      </w:r>
    </w:p>
    <w:p w:rsidR="00356EBC" w:rsidRPr="00A92BD0" w:rsidRDefault="00356EBC" w:rsidP="00356EB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sz w:val="24"/>
          <w:szCs w:val="24"/>
        </w:rPr>
        <w:t xml:space="preserve">Đánh giá thực trạng: </w:t>
      </w:r>
      <w:r w:rsidR="006E6347">
        <w:rPr>
          <w:rFonts w:ascii="Times New Roman" w:hAnsi="Times New Roman" w:cs="Times New Roman"/>
          <w:sz w:val="24"/>
          <w:szCs w:val="24"/>
        </w:rPr>
        <w:t>Việc tăng cường đổi mới kiểm tra đánh giá quá trình đang nhận được sự thống nhất của các cán bộ giảng viên khá cáo với tỉ lệ 64.5%</w:t>
      </w:r>
      <w:r>
        <w:rPr>
          <w:rFonts w:ascii="Times New Roman" w:hAnsi="Times New Roman" w:cs="Times New Roman"/>
          <w:sz w:val="24"/>
          <w:szCs w:val="24"/>
        </w:rPr>
        <w:t xml:space="preserve">. </w:t>
      </w:r>
      <w:proofErr w:type="gramStart"/>
      <w:r w:rsidR="006E6347">
        <w:rPr>
          <w:rFonts w:ascii="Times New Roman" w:hAnsi="Times New Roman" w:cs="Times New Roman"/>
          <w:sz w:val="24"/>
          <w:szCs w:val="24"/>
        </w:rPr>
        <w:t>Điều này đã cho thấy CTĐT đã và đang được vận động đổi mới hình thức kiểm tra, đánh giá quá trình.</w:t>
      </w:r>
      <w:proofErr w:type="gramEnd"/>
    </w:p>
    <w:p w:rsidR="009E5ADE" w:rsidRPr="009E5ADE" w:rsidRDefault="009E5ADE" w:rsidP="009E5ADE">
      <w:pPr>
        <w:autoSpaceDE w:val="0"/>
        <w:autoSpaceDN w:val="0"/>
        <w:adjustRightInd w:val="0"/>
        <w:spacing w:after="0" w:line="400" w:lineRule="atLeast"/>
        <w:rPr>
          <w:rFonts w:ascii="Times New Roman" w:hAnsi="Times New Roman" w:cs="Times New Roman"/>
          <w:sz w:val="24"/>
          <w:szCs w:val="24"/>
        </w:rPr>
      </w:pPr>
    </w:p>
    <w:p w:rsidR="00C46E21" w:rsidRDefault="00C46E21"/>
    <w:sectPr w:rsidR="00C46E21" w:rsidSect="00E06336">
      <w:pgSz w:w="12240" w:h="16836" w:orient="landscape"/>
      <w:pgMar w:top="1440" w:right="1440" w:bottom="1440" w:left="144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0"/>
  <w:hideSpellingErrors/>
  <w:proofState w:grammar="clean"/>
  <w:defaultTabStop w:val="720"/>
  <w:drawingGridHorizontalSpacing w:val="120"/>
  <w:drawingGridVerticalSpacing w:val="163"/>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5ADE"/>
    <w:rsid w:val="00007DDE"/>
    <w:rsid w:val="00045FC0"/>
    <w:rsid w:val="00153BB3"/>
    <w:rsid w:val="001B6D30"/>
    <w:rsid w:val="00356EBC"/>
    <w:rsid w:val="003641DB"/>
    <w:rsid w:val="003D5B22"/>
    <w:rsid w:val="004E6331"/>
    <w:rsid w:val="005E3525"/>
    <w:rsid w:val="005E3E1D"/>
    <w:rsid w:val="006B4A5A"/>
    <w:rsid w:val="006E6347"/>
    <w:rsid w:val="006E7A39"/>
    <w:rsid w:val="00702D24"/>
    <w:rsid w:val="00800F1D"/>
    <w:rsid w:val="0081722B"/>
    <w:rsid w:val="00844F05"/>
    <w:rsid w:val="009648DB"/>
    <w:rsid w:val="00980B24"/>
    <w:rsid w:val="009E5ADE"/>
    <w:rsid w:val="00A422B4"/>
    <w:rsid w:val="00A71C24"/>
    <w:rsid w:val="00A97DC5"/>
    <w:rsid w:val="00B76800"/>
    <w:rsid w:val="00C1662B"/>
    <w:rsid w:val="00C46E21"/>
    <w:rsid w:val="00D71E6F"/>
    <w:rsid w:val="00D82D49"/>
    <w:rsid w:val="00D91290"/>
    <w:rsid w:val="00E06336"/>
    <w:rsid w:val="00E56C44"/>
    <w:rsid w:val="00F14B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qFormat="1"/>
    <w:lsdException w:name="heading 3"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9E5ADE"/>
    <w:pPr>
      <w:autoSpaceDE w:val="0"/>
      <w:autoSpaceDN w:val="0"/>
      <w:adjustRightInd w:val="0"/>
      <w:spacing w:after="0" w:line="240" w:lineRule="auto"/>
      <w:outlineLvl w:val="0"/>
    </w:pPr>
    <w:rPr>
      <w:rFonts w:ascii="Courier New" w:hAnsi="Courier New" w:cs="Courier New"/>
      <w:b/>
      <w:bCs/>
      <w:color w:val="000000"/>
      <w:sz w:val="32"/>
      <w:szCs w:val="32"/>
    </w:rPr>
  </w:style>
  <w:style w:type="paragraph" w:styleId="Heading2">
    <w:name w:val="heading 2"/>
    <w:basedOn w:val="Normal"/>
    <w:next w:val="Normal"/>
    <w:link w:val="Heading2Char"/>
    <w:uiPriority w:val="99"/>
    <w:qFormat/>
    <w:rsid w:val="009E5ADE"/>
    <w:pPr>
      <w:autoSpaceDE w:val="0"/>
      <w:autoSpaceDN w:val="0"/>
      <w:adjustRightInd w:val="0"/>
      <w:spacing w:after="0" w:line="240" w:lineRule="auto"/>
      <w:outlineLvl w:val="1"/>
    </w:pPr>
    <w:rPr>
      <w:rFonts w:ascii="Courier New" w:hAnsi="Courier New" w:cs="Courier New"/>
      <w:b/>
      <w:bCs/>
      <w:i/>
      <w:iCs/>
      <w:color w:val="000000"/>
      <w:sz w:val="28"/>
      <w:szCs w:val="28"/>
    </w:rPr>
  </w:style>
  <w:style w:type="paragraph" w:styleId="Heading3">
    <w:name w:val="heading 3"/>
    <w:basedOn w:val="Normal"/>
    <w:next w:val="Normal"/>
    <w:link w:val="Heading3Char"/>
    <w:uiPriority w:val="99"/>
    <w:qFormat/>
    <w:rsid w:val="009E5ADE"/>
    <w:pPr>
      <w:autoSpaceDE w:val="0"/>
      <w:autoSpaceDN w:val="0"/>
      <w:adjustRightInd w:val="0"/>
      <w:spacing w:after="0" w:line="240" w:lineRule="auto"/>
      <w:outlineLvl w:val="2"/>
    </w:pPr>
    <w:rPr>
      <w:rFonts w:ascii="Courier New" w:hAnsi="Courier New" w:cs="Courier New"/>
      <w:b/>
      <w:bCs/>
      <w:color w:val="000000"/>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E5ADE"/>
    <w:rPr>
      <w:rFonts w:ascii="Courier New" w:hAnsi="Courier New" w:cs="Courier New"/>
      <w:b/>
      <w:bCs/>
      <w:color w:val="000000"/>
      <w:sz w:val="32"/>
      <w:szCs w:val="32"/>
    </w:rPr>
  </w:style>
  <w:style w:type="character" w:customStyle="1" w:styleId="Heading2Char">
    <w:name w:val="Heading 2 Char"/>
    <w:basedOn w:val="DefaultParagraphFont"/>
    <w:link w:val="Heading2"/>
    <w:uiPriority w:val="99"/>
    <w:rsid w:val="009E5ADE"/>
    <w:rPr>
      <w:rFonts w:ascii="Courier New" w:hAnsi="Courier New" w:cs="Courier New"/>
      <w:b/>
      <w:bCs/>
      <w:i/>
      <w:iCs/>
      <w:color w:val="000000"/>
      <w:sz w:val="28"/>
      <w:szCs w:val="28"/>
    </w:rPr>
  </w:style>
  <w:style w:type="character" w:customStyle="1" w:styleId="Heading3Char">
    <w:name w:val="Heading 3 Char"/>
    <w:basedOn w:val="DefaultParagraphFont"/>
    <w:link w:val="Heading3"/>
    <w:uiPriority w:val="99"/>
    <w:rsid w:val="009E5ADE"/>
    <w:rPr>
      <w:rFonts w:ascii="Courier New" w:hAnsi="Courier New" w:cs="Courier New"/>
      <w:b/>
      <w:bCs/>
      <w:color w:val="000000"/>
      <w:sz w:val="26"/>
      <w:szCs w:val="26"/>
    </w:rPr>
  </w:style>
  <w:style w:type="paragraph" w:styleId="BalloonText">
    <w:name w:val="Balloon Text"/>
    <w:basedOn w:val="Normal"/>
    <w:link w:val="BalloonTextChar"/>
    <w:uiPriority w:val="99"/>
    <w:semiHidden/>
    <w:unhideWhenUsed/>
    <w:rsid w:val="009E5AD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E5AD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microsoft.com/office/2007/relationships/stylesWithEffects" Target="stylesWithEffects.xml"/><Relationship Id="rId21" Type="http://schemas.openxmlformats.org/officeDocument/2006/relationships/image" Target="media/image14.png"/><Relationship Id="rId7" Type="http://schemas.openxmlformats.org/officeDocument/2006/relationships/chart" Target="charts/chart1.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Sales</c:v>
                </c:pt>
              </c:strCache>
            </c:strRef>
          </c:tx>
          <c:dLbls>
            <c:showLegendKey val="0"/>
            <c:showVal val="0"/>
            <c:showCatName val="1"/>
            <c:showSerName val="0"/>
            <c:showPercent val="1"/>
            <c:showBubbleSize val="0"/>
            <c:showLeaderLines val="1"/>
          </c:dLbls>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5.5</c:v>
                </c:pt>
                <c:pt idx="1">
                  <c:v>39.5</c:v>
                </c:pt>
                <c:pt idx="2">
                  <c:v>53.5</c:v>
                </c:pt>
                <c:pt idx="3">
                  <c:v>1.5</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rAngAx val="0"/>
      <c:perspective val="30"/>
    </c:view3D>
    <c:floor>
      <c:thickness val="0"/>
    </c:floor>
    <c:sideWall>
      <c:thickness val="0"/>
    </c:sideWall>
    <c:backWall>
      <c:thickness val="0"/>
    </c:backWall>
    <c:plotArea>
      <c:layout/>
      <c:pie3DChart>
        <c:varyColors val="1"/>
        <c:ser>
          <c:idx val="0"/>
          <c:order val="0"/>
          <c:tx>
            <c:strRef>
              <c:f>Sheet1!$B$1</c:f>
              <c:strCache>
                <c:ptCount val="1"/>
                <c:pt idx="0">
                  <c:v>Sales</c:v>
                </c:pt>
              </c:strCache>
            </c:strRef>
          </c:tx>
          <c:dLbls>
            <c:showLegendKey val="0"/>
            <c:showVal val="0"/>
            <c:showCatName val="1"/>
            <c:showSerName val="0"/>
            <c:showPercent val="1"/>
            <c:showBubbleSize val="0"/>
            <c:showLeaderLines val="1"/>
          </c:dLbls>
          <c:cat>
            <c:strRef>
              <c:f>Sheet1!$A$2:$A$5</c:f>
              <c:strCache>
                <c:ptCount val="4"/>
                <c:pt idx="0">
                  <c:v>Rất không đồng ý</c:v>
                </c:pt>
                <c:pt idx="1">
                  <c:v>Không đồng ý</c:v>
                </c:pt>
                <c:pt idx="2">
                  <c:v>Đồng ý</c:v>
                </c:pt>
                <c:pt idx="3">
                  <c:v>Hoàn toàn đồng ý</c:v>
                </c:pt>
              </c:strCache>
            </c:strRef>
          </c:cat>
          <c:val>
            <c:numRef>
              <c:f>Sheet1!$B$2:$B$5</c:f>
              <c:numCache>
                <c:formatCode>General</c:formatCode>
                <c:ptCount val="4"/>
                <c:pt idx="0">
                  <c:v>7.5</c:v>
                </c:pt>
                <c:pt idx="1">
                  <c:v>37.5</c:v>
                </c:pt>
                <c:pt idx="2">
                  <c:v>54.5</c:v>
                </c:pt>
                <c:pt idx="3">
                  <c:v>0.5</c:v>
                </c:pt>
              </c:numCache>
            </c:numRef>
          </c:val>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01F571-4F15-4E8F-81D4-833726A59F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16</Pages>
  <Words>1898</Words>
  <Characters>10824</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TNAM-TCHC</dc:creator>
  <cp:lastModifiedBy>TNAM-TCHC</cp:lastModifiedBy>
  <cp:revision>23</cp:revision>
  <dcterms:created xsi:type="dcterms:W3CDTF">2017-05-23T06:18:00Z</dcterms:created>
  <dcterms:modified xsi:type="dcterms:W3CDTF">2017-05-23T08:25:00Z</dcterms:modified>
</cp:coreProperties>
</file>